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20D73">
      <w:pPr>
        <w:spacing w:line="520" w:lineRule="exact"/>
        <w:ind w:firstLine="7529" w:firstLineChars="2500"/>
        <w:jc w:val="both"/>
        <w:rPr>
          <w:rFonts w:hint="eastAsia"/>
          <w:b/>
          <w:bCs/>
          <w:sz w:val="44"/>
          <w:szCs w:val="44"/>
          <w:highlight w:val="none"/>
          <w:lang w:val="en-US" w:eastAsia="zh-CN"/>
        </w:rPr>
      </w:pPr>
      <w:r>
        <w:rPr>
          <w:rFonts w:hint="eastAsia"/>
          <w:b/>
          <w:bCs/>
          <w:sz w:val="30"/>
          <w:szCs w:val="30"/>
          <w:lang w:val="en-US" w:eastAsia="zh-CN"/>
        </w:rPr>
        <w:t>同意用此</w:t>
      </w:r>
      <w:r>
        <w:rPr>
          <w:rFonts w:hint="eastAsia"/>
          <w:b/>
          <w:bCs/>
          <w:sz w:val="30"/>
          <w:szCs w:val="30"/>
        </w:rPr>
        <w:t>范本</w:t>
      </w:r>
    </w:p>
    <w:p w14:paraId="7241FE36">
      <w:pPr>
        <w:spacing w:line="520" w:lineRule="exact"/>
        <w:jc w:val="center"/>
        <w:rPr>
          <w:rFonts w:hint="eastAsia"/>
          <w:b/>
          <w:bCs/>
          <w:sz w:val="44"/>
          <w:szCs w:val="44"/>
          <w:highlight w:val="none"/>
          <w:lang w:val="en-US" w:eastAsia="zh-CN"/>
        </w:rPr>
      </w:pPr>
    </w:p>
    <w:p w14:paraId="2452CE9C">
      <w:pPr>
        <w:spacing w:line="520" w:lineRule="exact"/>
        <w:jc w:val="center"/>
        <w:rPr>
          <w:b/>
          <w:bCs/>
          <w:sz w:val="44"/>
          <w:szCs w:val="44"/>
        </w:rPr>
      </w:pPr>
      <w:r>
        <w:rPr>
          <w:rFonts w:hint="eastAsia"/>
          <w:b/>
          <w:bCs/>
          <w:sz w:val="44"/>
          <w:szCs w:val="44"/>
          <w:highlight w:val="none"/>
          <w:lang w:val="en-US" w:eastAsia="zh-CN"/>
        </w:rPr>
        <w:t>土地</w:t>
      </w:r>
      <w:r>
        <w:rPr>
          <w:b/>
          <w:bCs/>
          <w:sz w:val="44"/>
          <w:szCs w:val="44"/>
        </w:rPr>
        <w:t>租赁合同</w:t>
      </w:r>
    </w:p>
    <w:p w14:paraId="41D6DEC7">
      <w:pPr>
        <w:spacing w:line="520" w:lineRule="exact"/>
        <w:rPr>
          <w:spacing w:val="-10"/>
          <w:sz w:val="24"/>
        </w:rPr>
      </w:pPr>
    </w:p>
    <w:p w14:paraId="168D15DF">
      <w:pPr>
        <w:spacing w:line="520" w:lineRule="exact"/>
        <w:rPr>
          <w:rFonts w:hint="default" w:eastAsia="宋体"/>
          <w:spacing w:val="-10"/>
          <w:sz w:val="24"/>
          <w:lang w:val="en-US" w:eastAsia="zh-CN"/>
        </w:rPr>
      </w:pPr>
      <w:r>
        <w:rPr>
          <w:spacing w:val="-10"/>
          <w:sz w:val="24"/>
        </w:rPr>
        <w:t>甲方</w:t>
      </w:r>
      <w:r>
        <w:rPr>
          <w:rFonts w:hint="eastAsia"/>
          <w:spacing w:val="-10"/>
          <w:sz w:val="24"/>
        </w:rPr>
        <w:t>（</w:t>
      </w:r>
      <w:r>
        <w:rPr>
          <w:spacing w:val="-10"/>
          <w:sz w:val="24"/>
        </w:rPr>
        <w:t>出租方</w:t>
      </w:r>
      <w:r>
        <w:rPr>
          <w:rFonts w:hint="eastAsia"/>
          <w:spacing w:val="-10"/>
          <w:sz w:val="24"/>
        </w:rPr>
        <w:t>）</w:t>
      </w:r>
      <w:r>
        <w:rPr>
          <w:spacing w:val="-10"/>
          <w:sz w:val="24"/>
        </w:rPr>
        <w:t>：</w:t>
      </w:r>
      <w:r>
        <w:rPr>
          <w:rFonts w:hint="eastAsia"/>
          <w:spacing w:val="-10"/>
          <w:sz w:val="24"/>
          <w:lang w:val="en-US" w:eastAsia="zh-CN"/>
        </w:rPr>
        <w:t>惠阳区职工生活福利服务开发有限公司</w:t>
      </w:r>
    </w:p>
    <w:p w14:paraId="48B09BC7">
      <w:pPr>
        <w:spacing w:line="520" w:lineRule="exact"/>
        <w:rPr>
          <w:rFonts w:hint="default" w:eastAsia="宋体"/>
          <w:spacing w:val="-10"/>
          <w:sz w:val="24"/>
          <w:lang w:val="en-US" w:eastAsia="zh-CN"/>
        </w:rPr>
      </w:pPr>
      <w:r>
        <w:rPr>
          <w:rFonts w:hint="eastAsia"/>
          <w:spacing w:val="-10"/>
          <w:sz w:val="24"/>
          <w:lang w:val="en-US" w:eastAsia="zh-CN"/>
        </w:rPr>
        <w:t>统一社会信用代码：91441303196076700J</w:t>
      </w:r>
    </w:p>
    <w:p w14:paraId="568476B5">
      <w:pPr>
        <w:spacing w:line="520" w:lineRule="exact"/>
        <w:rPr>
          <w:spacing w:val="-10"/>
          <w:sz w:val="24"/>
        </w:rPr>
      </w:pPr>
      <w:r>
        <w:rPr>
          <w:rFonts w:hint="eastAsia"/>
          <w:spacing w:val="-10"/>
          <w:sz w:val="24"/>
        </w:rPr>
        <w:t>地址：</w:t>
      </w:r>
    </w:p>
    <w:p w14:paraId="2536BAE2">
      <w:pPr>
        <w:spacing w:line="520" w:lineRule="exact"/>
        <w:rPr>
          <w:spacing w:val="-10"/>
          <w:sz w:val="24"/>
        </w:rPr>
      </w:pPr>
      <w:r>
        <w:rPr>
          <w:rFonts w:hint="eastAsia"/>
          <w:spacing w:val="-10"/>
          <w:sz w:val="24"/>
        </w:rPr>
        <w:t>联系电话：</w:t>
      </w:r>
    </w:p>
    <w:p w14:paraId="1B6EEC43">
      <w:pPr>
        <w:spacing w:line="520" w:lineRule="exact"/>
        <w:rPr>
          <w:spacing w:val="-10"/>
          <w:sz w:val="24"/>
        </w:rPr>
      </w:pPr>
      <w:r>
        <w:rPr>
          <w:rFonts w:hint="eastAsia"/>
          <w:spacing w:val="-10"/>
          <w:sz w:val="24"/>
        </w:rPr>
        <w:t xml:space="preserve"> </w:t>
      </w:r>
    </w:p>
    <w:p w14:paraId="4A355792">
      <w:pPr>
        <w:spacing w:line="520" w:lineRule="exact"/>
        <w:rPr>
          <w:spacing w:val="-10"/>
          <w:sz w:val="24"/>
        </w:rPr>
      </w:pPr>
      <w:r>
        <w:rPr>
          <w:spacing w:val="-10"/>
          <w:sz w:val="24"/>
        </w:rPr>
        <w:t>乙方</w:t>
      </w:r>
      <w:r>
        <w:rPr>
          <w:rFonts w:hint="eastAsia"/>
          <w:spacing w:val="-10"/>
          <w:sz w:val="24"/>
        </w:rPr>
        <w:t>（</w:t>
      </w:r>
      <w:r>
        <w:rPr>
          <w:spacing w:val="-10"/>
          <w:sz w:val="24"/>
        </w:rPr>
        <w:t>承租方</w:t>
      </w:r>
      <w:r>
        <w:rPr>
          <w:rFonts w:hint="eastAsia"/>
          <w:spacing w:val="-10"/>
          <w:sz w:val="24"/>
        </w:rPr>
        <w:t>）</w:t>
      </w:r>
      <w:r>
        <w:rPr>
          <w:spacing w:val="-10"/>
          <w:sz w:val="24"/>
        </w:rPr>
        <w:t>：</w:t>
      </w:r>
    </w:p>
    <w:p w14:paraId="47267391">
      <w:pPr>
        <w:spacing w:line="520" w:lineRule="exact"/>
        <w:rPr>
          <w:spacing w:val="-10"/>
          <w:sz w:val="24"/>
        </w:rPr>
      </w:pPr>
      <w:r>
        <w:rPr>
          <w:spacing w:val="-10"/>
          <w:sz w:val="24"/>
        </w:rPr>
        <w:t>身份证号码</w:t>
      </w:r>
      <w:r>
        <w:rPr>
          <w:rFonts w:hint="eastAsia"/>
          <w:spacing w:val="-10"/>
          <w:sz w:val="24"/>
        </w:rPr>
        <w:t>/统一信用代码</w:t>
      </w:r>
      <w:r>
        <w:rPr>
          <w:spacing w:val="-10"/>
          <w:sz w:val="24"/>
        </w:rPr>
        <w:t>：</w:t>
      </w:r>
    </w:p>
    <w:p w14:paraId="04BAA81E">
      <w:pPr>
        <w:spacing w:line="520" w:lineRule="exact"/>
        <w:rPr>
          <w:spacing w:val="-10"/>
          <w:sz w:val="24"/>
        </w:rPr>
      </w:pPr>
      <w:r>
        <w:rPr>
          <w:rFonts w:hint="eastAsia"/>
          <w:spacing w:val="-10"/>
          <w:sz w:val="24"/>
        </w:rPr>
        <w:t>联系电话：</w:t>
      </w:r>
    </w:p>
    <w:p w14:paraId="72D75BE5">
      <w:pPr>
        <w:spacing w:line="520" w:lineRule="exact"/>
        <w:ind w:firstLine="440" w:firstLineChars="200"/>
        <w:rPr>
          <w:color w:val="00B050"/>
          <w:spacing w:val="-10"/>
          <w:sz w:val="24"/>
        </w:rPr>
      </w:pPr>
      <w:r>
        <w:rPr>
          <w:rFonts w:hint="eastAsia"/>
          <w:spacing w:val="-10"/>
          <w:sz w:val="24"/>
        </w:rPr>
        <w:t>根据惠州市公共资源交易中心惠阳分中心《产权交易成交通知书》</w:t>
      </w:r>
      <w:r>
        <w:rPr>
          <w:rFonts w:hint="eastAsia" w:ascii="宋体" w:hAnsi="宋体" w:cs="宋体"/>
          <w:sz w:val="24"/>
          <w:u w:val="none"/>
          <w:lang w:eastAsia="zh-CN"/>
        </w:rPr>
        <w:t>，</w:t>
      </w:r>
      <w:r>
        <w:rPr>
          <w:spacing w:val="-10"/>
          <w:sz w:val="24"/>
        </w:rPr>
        <w:t>按照《中华人民共和国民法典》及相关</w:t>
      </w:r>
      <w:r>
        <w:rPr>
          <w:rFonts w:hint="eastAsia"/>
          <w:spacing w:val="-10"/>
          <w:sz w:val="24"/>
          <w:lang w:eastAsia="zh-CN"/>
        </w:rPr>
        <w:t>法律法规</w:t>
      </w:r>
      <w:r>
        <w:rPr>
          <w:spacing w:val="-10"/>
          <w:sz w:val="24"/>
        </w:rPr>
        <w:t>的规定，甲、乙双方本着平等互利的原则，经协商一致，就</w:t>
      </w:r>
      <w:r>
        <w:rPr>
          <w:rFonts w:hint="eastAsia"/>
          <w:color w:val="auto"/>
          <w:spacing w:val="-10"/>
          <w:sz w:val="24"/>
          <w:lang w:val="en-US" w:eastAsia="zh-CN"/>
        </w:rPr>
        <w:t>土地</w:t>
      </w:r>
      <w:r>
        <w:rPr>
          <w:spacing w:val="-10"/>
          <w:sz w:val="24"/>
        </w:rPr>
        <w:t>租赁事宜</w:t>
      </w:r>
      <w:r>
        <w:rPr>
          <w:rFonts w:hint="eastAsia"/>
          <w:spacing w:val="-10"/>
          <w:sz w:val="24"/>
        </w:rPr>
        <w:t>，在惠阳淡水</w:t>
      </w:r>
      <w:r>
        <w:rPr>
          <w:spacing w:val="-10"/>
          <w:sz w:val="24"/>
        </w:rPr>
        <w:t>签订本合同。</w:t>
      </w:r>
    </w:p>
    <w:p w14:paraId="690FA661">
      <w:pPr>
        <w:spacing w:line="520" w:lineRule="exact"/>
        <w:ind w:firstLine="442" w:firstLineChars="200"/>
        <w:rPr>
          <w:b/>
          <w:spacing w:val="-10"/>
          <w:sz w:val="24"/>
        </w:rPr>
      </w:pPr>
      <w:r>
        <w:rPr>
          <w:b/>
          <w:spacing w:val="-10"/>
          <w:sz w:val="24"/>
        </w:rPr>
        <w:t>第一条  租赁标的基本情况</w:t>
      </w:r>
    </w:p>
    <w:p w14:paraId="15FC12F6">
      <w:pPr>
        <w:spacing w:line="520" w:lineRule="exact"/>
        <w:ind w:firstLine="354" w:firstLineChars="147"/>
        <w:rPr>
          <w:sz w:val="24"/>
          <w:u w:val="single"/>
        </w:rPr>
      </w:pPr>
      <w:r>
        <w:rPr>
          <w:b/>
          <w:sz w:val="24"/>
        </w:rPr>
        <w:t>1、</w:t>
      </w:r>
      <w:r>
        <w:rPr>
          <w:b/>
          <w:spacing w:val="-10"/>
          <w:sz w:val="24"/>
        </w:rPr>
        <w:t>租赁标的</w:t>
      </w:r>
      <w:r>
        <w:rPr>
          <w:b/>
          <w:sz w:val="24"/>
        </w:rPr>
        <w:t>位置：</w:t>
      </w:r>
      <w:r>
        <w:rPr>
          <w:rFonts w:hint="eastAsia"/>
          <w:sz w:val="24"/>
          <w:u w:val="single"/>
        </w:rPr>
        <w:t xml:space="preserve">                                              </w:t>
      </w:r>
      <w:r>
        <w:rPr>
          <w:sz w:val="24"/>
        </w:rPr>
        <w:t xml:space="preserve"> </w:t>
      </w:r>
      <w:r>
        <w:rPr>
          <w:rFonts w:hint="eastAsia"/>
          <w:sz w:val="24"/>
        </w:rPr>
        <w:t>。</w:t>
      </w:r>
    </w:p>
    <w:p w14:paraId="71CD4C79">
      <w:pPr>
        <w:spacing w:line="520" w:lineRule="exact"/>
        <w:ind w:firstLine="354" w:firstLineChars="147"/>
        <w:rPr>
          <w:sz w:val="24"/>
        </w:rPr>
      </w:pPr>
      <w:r>
        <w:rPr>
          <w:b/>
          <w:sz w:val="24"/>
        </w:rPr>
        <w:t>2、</w:t>
      </w:r>
      <w:r>
        <w:rPr>
          <w:b/>
          <w:spacing w:val="-10"/>
          <w:sz w:val="24"/>
        </w:rPr>
        <w:t>租赁标的</w:t>
      </w:r>
      <w:r>
        <w:rPr>
          <w:rFonts w:hint="eastAsia"/>
          <w:b/>
          <w:sz w:val="24"/>
        </w:rPr>
        <w:t>土地</w:t>
      </w:r>
      <w:r>
        <w:rPr>
          <w:b/>
          <w:sz w:val="24"/>
        </w:rPr>
        <w:t>面积：</w:t>
      </w:r>
      <w:r>
        <w:rPr>
          <w:sz w:val="24"/>
          <w:u w:val="single"/>
        </w:rPr>
        <w:t xml:space="preserve"> </w:t>
      </w:r>
      <w:r>
        <w:rPr>
          <w:rFonts w:hint="eastAsia"/>
          <w:sz w:val="24"/>
          <w:u w:val="single"/>
        </w:rPr>
        <w:t xml:space="preserve">      ㎡</w:t>
      </w:r>
      <w:r>
        <w:rPr>
          <w:sz w:val="24"/>
        </w:rPr>
        <w:t>（如该面积与实际面积有出入，以实际面积为准）</w:t>
      </w:r>
      <w:r>
        <w:rPr>
          <w:rFonts w:hint="eastAsia"/>
          <w:sz w:val="24"/>
        </w:rPr>
        <w:t>。</w:t>
      </w:r>
    </w:p>
    <w:p w14:paraId="119E3F52">
      <w:pPr>
        <w:spacing w:line="520" w:lineRule="exact"/>
        <w:ind w:firstLine="482" w:firstLineChars="200"/>
        <w:rPr>
          <w:b/>
          <w:sz w:val="24"/>
        </w:rPr>
      </w:pPr>
      <w:r>
        <w:rPr>
          <w:b/>
          <w:sz w:val="24"/>
        </w:rPr>
        <w:t>3、</w:t>
      </w:r>
      <w:r>
        <w:rPr>
          <w:b/>
          <w:spacing w:val="-10"/>
          <w:sz w:val="24"/>
        </w:rPr>
        <w:t>租赁标的</w:t>
      </w:r>
      <w:r>
        <w:rPr>
          <w:b/>
          <w:sz w:val="24"/>
        </w:rPr>
        <w:t>用途：</w:t>
      </w:r>
      <w:r>
        <w:rPr>
          <w:spacing w:val="-10"/>
          <w:sz w:val="24"/>
          <w:u w:val="single"/>
        </w:rPr>
        <w:t xml:space="preserve">             </w:t>
      </w:r>
      <w:r>
        <w:rPr>
          <w:rFonts w:hint="eastAsia"/>
          <w:spacing w:val="-10"/>
          <w:sz w:val="24"/>
          <w:u w:val="single"/>
        </w:rPr>
        <w:t xml:space="preserve">          </w:t>
      </w:r>
      <w:r>
        <w:rPr>
          <w:rFonts w:hint="eastAsia"/>
          <w:b/>
          <w:sz w:val="24"/>
        </w:rPr>
        <w:t>。</w:t>
      </w:r>
      <w:r>
        <w:rPr>
          <w:rFonts w:hint="eastAsia"/>
          <w:sz w:val="24"/>
          <w:highlight w:val="none"/>
        </w:rPr>
        <w:t>（</w:t>
      </w:r>
      <w:r>
        <w:rPr>
          <w:rFonts w:hint="eastAsia" w:ascii="宋体" w:hAnsi="宋体" w:cs="宋体"/>
          <w:sz w:val="24"/>
          <w:highlight w:val="none"/>
        </w:rPr>
        <w:t>不得在租赁标的内经营酒吧、KTV；不得存储、生产、加工、排放、出售等易燃、易爆、有毒、有害、有污染、有放射性的危险品及相关法律、法规明确禁止的生产经营活动</w:t>
      </w:r>
      <w:r>
        <w:rPr>
          <w:rFonts w:hint="eastAsia"/>
          <w:sz w:val="24"/>
          <w:highlight w:val="none"/>
        </w:rPr>
        <w:t>）。乙方更改用途的，须取得甲方书面同意，否则，视为违约。</w:t>
      </w:r>
    </w:p>
    <w:p w14:paraId="7E2D1959">
      <w:pPr>
        <w:spacing w:line="520" w:lineRule="exact"/>
        <w:ind w:firstLine="482" w:firstLineChars="200"/>
        <w:rPr>
          <w:rFonts w:ascii="宋体" w:hAnsi="宋体" w:cs="宋体"/>
          <w:b/>
          <w:spacing w:val="-10"/>
          <w:sz w:val="24"/>
          <w:highlight w:val="none"/>
        </w:rPr>
      </w:pPr>
      <w:r>
        <w:rPr>
          <w:rFonts w:hint="eastAsia"/>
          <w:b/>
          <w:sz w:val="24"/>
          <w:highlight w:val="none"/>
        </w:rPr>
        <w:t xml:space="preserve">第二条 </w:t>
      </w:r>
      <w:r>
        <w:rPr>
          <w:rFonts w:hint="eastAsia" w:ascii="宋体" w:hAnsi="宋体" w:cs="宋体"/>
          <w:b/>
          <w:spacing w:val="-10"/>
          <w:sz w:val="24"/>
          <w:highlight w:val="none"/>
        </w:rPr>
        <w:t>租赁标的权利凭证</w:t>
      </w:r>
    </w:p>
    <w:p w14:paraId="455A5A1E">
      <w:pPr>
        <w:spacing w:line="520" w:lineRule="exact"/>
        <w:ind w:firstLine="480" w:firstLineChars="200"/>
        <w:rPr>
          <w:rFonts w:ascii="宋体" w:cs="宋体"/>
          <w:spacing w:val="-10"/>
          <w:sz w:val="24"/>
          <w:highlight w:val="none"/>
        </w:rPr>
      </w:pPr>
      <w:r>
        <w:rPr>
          <w:rFonts w:hint="eastAsia" w:ascii="宋体" w:hAnsi="宋体" w:cs="宋体"/>
          <w:sz w:val="24"/>
          <w:highlight w:val="none"/>
        </w:rPr>
        <w:t>甲方确认拥有本合同项下租赁标的的合法出租权，乙方绝不以甲方未取得租赁标的合法产权或没有出租权等理由主张合同无效或甲方无权签订本合同，并自愿放弃该权利。</w:t>
      </w:r>
    </w:p>
    <w:p w14:paraId="19AE4EB1">
      <w:pPr>
        <w:tabs>
          <w:tab w:val="left" w:pos="1260"/>
        </w:tabs>
        <w:spacing w:line="520" w:lineRule="exact"/>
        <w:ind w:firstLine="442" w:firstLineChars="200"/>
        <w:rPr>
          <w:b/>
          <w:spacing w:val="-10"/>
          <w:sz w:val="24"/>
        </w:rPr>
      </w:pPr>
      <w:r>
        <w:rPr>
          <w:b/>
          <w:spacing w:val="-10"/>
          <w:sz w:val="24"/>
        </w:rPr>
        <w:t>第</w:t>
      </w:r>
      <w:r>
        <w:rPr>
          <w:rFonts w:hint="eastAsia"/>
          <w:b/>
          <w:spacing w:val="-10"/>
          <w:sz w:val="24"/>
        </w:rPr>
        <w:t>三</w:t>
      </w:r>
      <w:r>
        <w:rPr>
          <w:b/>
          <w:spacing w:val="-10"/>
          <w:sz w:val="24"/>
        </w:rPr>
        <w:t>条 租赁标的现状情况</w:t>
      </w:r>
    </w:p>
    <w:p w14:paraId="11E3B6B7">
      <w:pPr>
        <w:tabs>
          <w:tab w:val="left" w:pos="1260"/>
        </w:tabs>
        <w:spacing w:line="520" w:lineRule="exact"/>
        <w:ind w:firstLine="361" w:firstLineChars="150"/>
        <w:rPr>
          <w:b/>
          <w:sz w:val="24"/>
        </w:rPr>
      </w:pPr>
      <w:r>
        <w:rPr>
          <w:b/>
          <w:sz w:val="24"/>
        </w:rPr>
        <w:t>1、</w:t>
      </w:r>
      <w:r>
        <w:rPr>
          <w:rFonts w:hint="eastAsia"/>
          <w:sz w:val="24"/>
        </w:rPr>
        <w:t>租赁标的以现状出租。</w:t>
      </w:r>
    </w:p>
    <w:p w14:paraId="18247D92">
      <w:pPr>
        <w:tabs>
          <w:tab w:val="left" w:pos="1260"/>
        </w:tabs>
        <w:spacing w:line="520" w:lineRule="exact"/>
        <w:ind w:firstLine="361" w:firstLineChars="150"/>
        <w:rPr>
          <w:b/>
          <w:sz w:val="24"/>
        </w:rPr>
      </w:pPr>
      <w:r>
        <w:rPr>
          <w:rFonts w:hint="eastAsia"/>
          <w:b/>
          <w:sz w:val="24"/>
        </w:rPr>
        <w:t>2</w:t>
      </w:r>
      <w:r>
        <w:rPr>
          <w:b/>
          <w:sz w:val="24"/>
        </w:rPr>
        <w:t>、</w:t>
      </w:r>
      <w:r>
        <w:rPr>
          <w:sz w:val="24"/>
        </w:rPr>
        <w:t>乙方对租赁标的</w:t>
      </w:r>
      <w:r>
        <w:rPr>
          <w:rFonts w:hint="eastAsia"/>
          <w:sz w:val="24"/>
        </w:rPr>
        <w:t>土地规划用途及</w:t>
      </w:r>
      <w:r>
        <w:rPr>
          <w:sz w:val="24"/>
        </w:rPr>
        <w:t>现状条件都予以认可，无任何异议。</w:t>
      </w:r>
    </w:p>
    <w:p w14:paraId="0CAA9CD0">
      <w:pPr>
        <w:spacing w:line="520" w:lineRule="exact"/>
        <w:ind w:firstLine="442" w:firstLineChars="200"/>
        <w:rPr>
          <w:b/>
          <w:sz w:val="24"/>
        </w:rPr>
      </w:pPr>
      <w:r>
        <w:rPr>
          <w:b/>
          <w:spacing w:val="-10"/>
          <w:sz w:val="24"/>
        </w:rPr>
        <w:t>第</w:t>
      </w:r>
      <w:r>
        <w:rPr>
          <w:rFonts w:hint="eastAsia"/>
          <w:b/>
          <w:spacing w:val="-10"/>
          <w:sz w:val="24"/>
        </w:rPr>
        <w:t>四</w:t>
      </w:r>
      <w:r>
        <w:rPr>
          <w:b/>
          <w:spacing w:val="-10"/>
          <w:sz w:val="24"/>
        </w:rPr>
        <w:t>条  租赁</w:t>
      </w:r>
      <w:r>
        <w:rPr>
          <w:b/>
          <w:sz w:val="24"/>
        </w:rPr>
        <w:t>期限</w:t>
      </w:r>
    </w:p>
    <w:p w14:paraId="18590ECE">
      <w:pPr>
        <w:tabs>
          <w:tab w:val="left" w:pos="1260"/>
        </w:tabs>
        <w:spacing w:line="520" w:lineRule="exact"/>
        <w:ind w:firstLine="480" w:firstLineChars="200"/>
        <w:rPr>
          <w:sz w:val="24"/>
        </w:rPr>
      </w:pPr>
      <w:r>
        <w:rPr>
          <w:sz w:val="24"/>
        </w:rPr>
        <w:t>租赁期限为</w:t>
      </w:r>
      <w:r>
        <w:rPr>
          <w:rFonts w:hint="eastAsia"/>
          <w:sz w:val="24"/>
          <w:u w:val="single"/>
        </w:rPr>
        <w:t xml:space="preserve">      </w:t>
      </w:r>
      <w:r>
        <w:rPr>
          <w:sz w:val="24"/>
        </w:rPr>
        <w:t>年，从</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日起至</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日止</w:t>
      </w:r>
      <w:r>
        <w:rPr>
          <w:rFonts w:hint="eastAsia"/>
          <w:sz w:val="24"/>
        </w:rPr>
        <w:t>，其中：</w:t>
      </w:r>
      <w:r>
        <w:rPr>
          <w:rFonts w:hint="eastAsia"/>
          <w:sz w:val="24"/>
          <w:u w:val="single"/>
        </w:rPr>
        <w:t xml:space="preserve">     </w:t>
      </w:r>
      <w:r>
        <w:rPr>
          <w:rFonts w:hint="eastAsia"/>
          <w:sz w:val="24"/>
        </w:rPr>
        <w:t xml:space="preserve"> 年      月</w:t>
      </w:r>
      <w:r>
        <w:rPr>
          <w:rFonts w:hint="eastAsia"/>
          <w:sz w:val="24"/>
          <w:u w:val="single"/>
        </w:rPr>
        <w:t xml:space="preserve">    </w:t>
      </w:r>
      <w:r>
        <w:rPr>
          <w:rFonts w:hint="eastAsia"/>
          <w:sz w:val="24"/>
        </w:rPr>
        <w:t>日起至</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日止为</w:t>
      </w:r>
      <w:ins w:id="0" w:author="L-Y小雁雁" w:date="2025-05-06T16:17:22Z">
        <w:bookmarkStart w:id="0" w:name="_GoBack"/>
        <w:r>
          <w:rPr>
            <w:rFonts w:hint="eastAsia"/>
            <w:sz w:val="24"/>
            <w:lang w:val="en-US" w:eastAsia="zh-CN"/>
          </w:rPr>
          <w:t>清场</w:t>
        </w:r>
      </w:ins>
      <w:r>
        <w:rPr>
          <w:rFonts w:hint="eastAsia"/>
          <w:sz w:val="24"/>
        </w:rPr>
        <w:t>期，</w:t>
      </w:r>
      <w:ins w:id="1" w:author="L-Y小雁雁" w:date="2025-05-06T16:17:29Z">
        <w:r>
          <w:rPr>
            <w:rFonts w:hint="eastAsia"/>
            <w:sz w:val="24"/>
            <w:lang w:val="en-US" w:eastAsia="zh-CN"/>
          </w:rPr>
          <w:t>清场</w:t>
        </w:r>
        <w:bookmarkEnd w:id="0"/>
      </w:ins>
      <w:r>
        <w:rPr>
          <w:rFonts w:hint="eastAsia"/>
          <w:sz w:val="24"/>
        </w:rPr>
        <w:t>期内免收租金。</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rPr>
        <w:t>起正式计租。</w:t>
      </w:r>
    </w:p>
    <w:p w14:paraId="0205D2D7">
      <w:pPr>
        <w:spacing w:line="520" w:lineRule="exact"/>
        <w:ind w:firstLine="442" w:firstLineChars="200"/>
        <w:rPr>
          <w:b/>
          <w:sz w:val="24"/>
        </w:rPr>
      </w:pPr>
      <w:r>
        <w:rPr>
          <w:b/>
          <w:spacing w:val="-10"/>
          <w:sz w:val="24"/>
        </w:rPr>
        <w:t>第</w:t>
      </w:r>
      <w:r>
        <w:rPr>
          <w:rFonts w:hint="eastAsia"/>
          <w:b/>
          <w:spacing w:val="-10"/>
          <w:sz w:val="24"/>
        </w:rPr>
        <w:t>五</w:t>
      </w:r>
      <w:r>
        <w:rPr>
          <w:b/>
          <w:spacing w:val="-10"/>
          <w:sz w:val="24"/>
        </w:rPr>
        <w:t xml:space="preserve">条 </w:t>
      </w:r>
      <w:r>
        <w:rPr>
          <w:b/>
          <w:sz w:val="24"/>
        </w:rPr>
        <w:t>租金及支付方式</w:t>
      </w:r>
    </w:p>
    <w:p w14:paraId="2964F296">
      <w:pPr>
        <w:spacing w:line="520" w:lineRule="exact"/>
        <w:ind w:firstLine="595" w:firstLineChars="247"/>
        <w:rPr>
          <w:bCs/>
          <w:sz w:val="24"/>
        </w:rPr>
      </w:pPr>
      <w:r>
        <w:rPr>
          <w:rFonts w:hint="eastAsia"/>
          <w:b/>
          <w:sz w:val="24"/>
        </w:rPr>
        <w:t>1、</w:t>
      </w:r>
      <w:r>
        <w:rPr>
          <w:rFonts w:hint="eastAsia"/>
          <w:bCs/>
          <w:sz w:val="24"/>
        </w:rPr>
        <w:t xml:space="preserve">每月租金为¥ </w:t>
      </w:r>
      <w:r>
        <w:rPr>
          <w:rFonts w:hint="eastAsia"/>
          <w:bCs/>
          <w:sz w:val="24"/>
          <w:u w:val="single"/>
        </w:rPr>
        <w:t xml:space="preserve">         </w:t>
      </w:r>
      <w:r>
        <w:rPr>
          <w:rFonts w:hint="eastAsia"/>
          <w:bCs/>
          <w:sz w:val="24"/>
        </w:rPr>
        <w:t>元（大写：人民币</w:t>
      </w:r>
      <w:r>
        <w:rPr>
          <w:rFonts w:hint="eastAsia"/>
          <w:bCs/>
          <w:sz w:val="24"/>
          <w:u w:val="single"/>
        </w:rPr>
        <w:t xml:space="preserve">              </w:t>
      </w:r>
      <w:r>
        <w:rPr>
          <w:rFonts w:hint="eastAsia"/>
          <w:bCs/>
          <w:sz w:val="24"/>
        </w:rPr>
        <w:t>元整）；自租赁期限起始日起每三年租金标准在前三年的基础上递增10%，即：</w:t>
      </w:r>
      <w:r>
        <w:rPr>
          <w:rFonts w:hint="eastAsia"/>
          <w:bCs/>
          <w:sz w:val="24"/>
          <w:u w:val="single"/>
        </w:rPr>
        <w:t xml:space="preserve">    </w:t>
      </w:r>
      <w:r>
        <w:rPr>
          <w:rFonts w:hint="eastAsia"/>
          <w:bCs/>
          <w:sz w:val="24"/>
        </w:rPr>
        <w:t>年</w:t>
      </w:r>
      <w:r>
        <w:rPr>
          <w:rFonts w:hint="eastAsia"/>
          <w:bCs/>
          <w:sz w:val="24"/>
          <w:u w:val="single"/>
        </w:rPr>
        <w:t xml:space="preserve">   </w:t>
      </w:r>
      <w:r>
        <w:rPr>
          <w:rFonts w:hint="eastAsia"/>
          <w:bCs/>
          <w:sz w:val="24"/>
        </w:rPr>
        <w:t>月</w:t>
      </w:r>
      <w:r>
        <w:rPr>
          <w:rFonts w:hint="eastAsia"/>
          <w:bCs/>
          <w:sz w:val="24"/>
          <w:u w:val="single"/>
        </w:rPr>
        <w:t xml:space="preserve">   </w:t>
      </w:r>
      <w:r>
        <w:rPr>
          <w:rFonts w:hint="eastAsia"/>
          <w:bCs/>
          <w:sz w:val="24"/>
        </w:rPr>
        <w:t>日起至</w:t>
      </w:r>
      <w:r>
        <w:rPr>
          <w:rFonts w:hint="eastAsia"/>
          <w:bCs/>
          <w:sz w:val="24"/>
          <w:u w:val="single"/>
        </w:rPr>
        <w:t xml:space="preserve">   </w:t>
      </w:r>
      <w:r>
        <w:rPr>
          <w:rFonts w:hint="eastAsia"/>
          <w:bCs/>
          <w:sz w:val="24"/>
        </w:rPr>
        <w:t>年</w:t>
      </w:r>
      <w:r>
        <w:rPr>
          <w:rFonts w:hint="eastAsia"/>
          <w:bCs/>
          <w:sz w:val="24"/>
          <w:u w:val="single"/>
        </w:rPr>
        <w:t xml:space="preserve">    </w:t>
      </w:r>
      <w:r>
        <w:rPr>
          <w:rFonts w:hint="eastAsia"/>
          <w:bCs/>
          <w:sz w:val="24"/>
        </w:rPr>
        <w:t>月</w:t>
      </w:r>
      <w:r>
        <w:rPr>
          <w:rFonts w:hint="eastAsia"/>
          <w:bCs/>
          <w:sz w:val="24"/>
          <w:u w:val="single"/>
        </w:rPr>
        <w:t xml:space="preserve">   </w:t>
      </w:r>
      <w:r>
        <w:rPr>
          <w:rFonts w:hint="eastAsia"/>
          <w:bCs/>
          <w:sz w:val="24"/>
        </w:rPr>
        <w:t>日止，每月租金为¥</w:t>
      </w:r>
      <w:r>
        <w:rPr>
          <w:rFonts w:hint="eastAsia"/>
          <w:bCs/>
          <w:sz w:val="24"/>
          <w:u w:val="single"/>
        </w:rPr>
        <w:t xml:space="preserve">       </w:t>
      </w:r>
      <w:r>
        <w:rPr>
          <w:rFonts w:hint="eastAsia"/>
          <w:bCs/>
          <w:sz w:val="24"/>
        </w:rPr>
        <w:t>元（大写：人民币</w:t>
      </w:r>
      <w:r>
        <w:rPr>
          <w:rFonts w:hint="eastAsia"/>
          <w:bCs/>
          <w:sz w:val="24"/>
          <w:u w:val="single"/>
        </w:rPr>
        <w:t xml:space="preserve">           </w:t>
      </w:r>
      <w:r>
        <w:rPr>
          <w:rFonts w:hint="eastAsia"/>
          <w:bCs/>
          <w:sz w:val="24"/>
        </w:rPr>
        <w:t>元整）</w:t>
      </w:r>
      <w:r>
        <w:rPr>
          <w:rFonts w:hint="eastAsia"/>
          <w:bCs/>
          <w:sz w:val="24"/>
          <w:u w:val="none"/>
          <w:lang w:eastAsia="zh-CN"/>
        </w:rPr>
        <w:t>；</w:t>
      </w:r>
      <w:r>
        <w:rPr>
          <w:rFonts w:hint="eastAsia"/>
          <w:bCs/>
          <w:sz w:val="24"/>
          <w:u w:val="single"/>
        </w:rPr>
        <w:t xml:space="preserve">      </w:t>
      </w:r>
      <w:r>
        <w:rPr>
          <w:rFonts w:hint="eastAsia"/>
          <w:bCs/>
          <w:sz w:val="24"/>
        </w:rPr>
        <w:t xml:space="preserve"> 年 </w:t>
      </w:r>
      <w:r>
        <w:rPr>
          <w:rFonts w:hint="eastAsia"/>
          <w:bCs/>
          <w:sz w:val="24"/>
          <w:u w:val="single"/>
        </w:rPr>
        <w:t xml:space="preserve">   </w:t>
      </w:r>
      <w:r>
        <w:rPr>
          <w:rFonts w:hint="eastAsia"/>
          <w:bCs/>
          <w:sz w:val="24"/>
        </w:rPr>
        <w:t>月</w:t>
      </w:r>
      <w:r>
        <w:rPr>
          <w:rFonts w:hint="eastAsia"/>
          <w:bCs/>
          <w:sz w:val="24"/>
          <w:u w:val="single"/>
        </w:rPr>
        <w:t xml:space="preserve">    </w:t>
      </w:r>
      <w:r>
        <w:rPr>
          <w:rFonts w:hint="eastAsia"/>
          <w:bCs/>
          <w:sz w:val="24"/>
        </w:rPr>
        <w:t>日起至</w:t>
      </w:r>
      <w:r>
        <w:rPr>
          <w:rFonts w:hint="eastAsia"/>
          <w:bCs/>
          <w:sz w:val="24"/>
          <w:u w:val="single"/>
        </w:rPr>
        <w:t xml:space="preserve">     </w:t>
      </w:r>
      <w:r>
        <w:rPr>
          <w:rFonts w:hint="eastAsia"/>
          <w:bCs/>
          <w:sz w:val="24"/>
        </w:rPr>
        <w:t xml:space="preserve"> 年</w:t>
      </w:r>
      <w:r>
        <w:rPr>
          <w:rFonts w:hint="eastAsia"/>
          <w:bCs/>
          <w:sz w:val="24"/>
          <w:u w:val="single"/>
        </w:rPr>
        <w:t xml:space="preserve">    </w:t>
      </w:r>
      <w:r>
        <w:rPr>
          <w:rFonts w:hint="eastAsia"/>
          <w:bCs/>
          <w:sz w:val="24"/>
        </w:rPr>
        <w:t>月</w:t>
      </w:r>
      <w:r>
        <w:rPr>
          <w:rFonts w:hint="eastAsia"/>
          <w:bCs/>
          <w:sz w:val="24"/>
          <w:u w:val="single"/>
        </w:rPr>
        <w:t xml:space="preserve">    </w:t>
      </w:r>
      <w:r>
        <w:rPr>
          <w:rFonts w:hint="eastAsia"/>
          <w:bCs/>
          <w:sz w:val="24"/>
        </w:rPr>
        <w:t xml:space="preserve">日止，每月租金为¥ </w:t>
      </w:r>
      <w:r>
        <w:rPr>
          <w:rFonts w:hint="eastAsia"/>
          <w:bCs/>
          <w:sz w:val="24"/>
          <w:u w:val="single"/>
        </w:rPr>
        <w:t xml:space="preserve">          </w:t>
      </w:r>
      <w:r>
        <w:rPr>
          <w:rFonts w:hint="eastAsia"/>
          <w:bCs/>
          <w:sz w:val="24"/>
        </w:rPr>
        <w:t>元（大写：人民币</w:t>
      </w:r>
      <w:r>
        <w:rPr>
          <w:rFonts w:hint="eastAsia"/>
          <w:bCs/>
          <w:sz w:val="24"/>
          <w:u w:val="single"/>
        </w:rPr>
        <w:t xml:space="preserve">         </w:t>
      </w:r>
      <w:r>
        <w:rPr>
          <w:rFonts w:hint="eastAsia"/>
          <w:bCs/>
          <w:sz w:val="24"/>
        </w:rPr>
        <w:t xml:space="preserve"> 元整）</w:t>
      </w:r>
      <w:r>
        <w:rPr>
          <w:rFonts w:hint="eastAsia"/>
          <w:bCs/>
          <w:sz w:val="24"/>
          <w:lang w:eastAsia="zh-CN"/>
        </w:rPr>
        <w:t>；</w:t>
      </w:r>
      <w:r>
        <w:rPr>
          <w:rFonts w:hint="eastAsia"/>
          <w:bCs/>
          <w:sz w:val="24"/>
          <w:u w:val="single"/>
        </w:rPr>
        <w:t xml:space="preserve">      </w:t>
      </w:r>
      <w:r>
        <w:rPr>
          <w:rFonts w:hint="eastAsia"/>
          <w:bCs/>
          <w:sz w:val="24"/>
        </w:rPr>
        <w:t xml:space="preserve"> 年 </w:t>
      </w:r>
      <w:r>
        <w:rPr>
          <w:rFonts w:hint="eastAsia"/>
          <w:bCs/>
          <w:sz w:val="24"/>
          <w:u w:val="single"/>
        </w:rPr>
        <w:t xml:space="preserve">   </w:t>
      </w:r>
      <w:r>
        <w:rPr>
          <w:rFonts w:hint="eastAsia"/>
          <w:bCs/>
          <w:sz w:val="24"/>
        </w:rPr>
        <w:t>月</w:t>
      </w:r>
      <w:r>
        <w:rPr>
          <w:rFonts w:hint="eastAsia"/>
          <w:bCs/>
          <w:sz w:val="24"/>
          <w:u w:val="single"/>
        </w:rPr>
        <w:t xml:space="preserve">    </w:t>
      </w:r>
      <w:r>
        <w:rPr>
          <w:rFonts w:hint="eastAsia"/>
          <w:bCs/>
          <w:sz w:val="24"/>
        </w:rPr>
        <w:t>日起至</w:t>
      </w:r>
      <w:r>
        <w:rPr>
          <w:rFonts w:hint="eastAsia"/>
          <w:bCs/>
          <w:sz w:val="24"/>
          <w:u w:val="single"/>
        </w:rPr>
        <w:t xml:space="preserve">     </w:t>
      </w:r>
      <w:r>
        <w:rPr>
          <w:rFonts w:hint="eastAsia"/>
          <w:bCs/>
          <w:sz w:val="24"/>
        </w:rPr>
        <w:t xml:space="preserve"> 年</w:t>
      </w:r>
      <w:r>
        <w:rPr>
          <w:rFonts w:hint="eastAsia"/>
          <w:bCs/>
          <w:sz w:val="24"/>
          <w:u w:val="single"/>
        </w:rPr>
        <w:t xml:space="preserve">    </w:t>
      </w:r>
      <w:r>
        <w:rPr>
          <w:rFonts w:hint="eastAsia"/>
          <w:bCs/>
          <w:sz w:val="24"/>
        </w:rPr>
        <w:t>月</w:t>
      </w:r>
      <w:r>
        <w:rPr>
          <w:rFonts w:hint="eastAsia"/>
          <w:bCs/>
          <w:sz w:val="24"/>
          <w:u w:val="single"/>
        </w:rPr>
        <w:t xml:space="preserve">    </w:t>
      </w:r>
      <w:r>
        <w:rPr>
          <w:rFonts w:hint="eastAsia"/>
          <w:bCs/>
          <w:sz w:val="24"/>
        </w:rPr>
        <w:t xml:space="preserve">日止，每月租金为¥ </w:t>
      </w:r>
      <w:r>
        <w:rPr>
          <w:rFonts w:hint="eastAsia"/>
          <w:bCs/>
          <w:sz w:val="24"/>
          <w:u w:val="single"/>
        </w:rPr>
        <w:t xml:space="preserve">          </w:t>
      </w:r>
      <w:r>
        <w:rPr>
          <w:rFonts w:hint="eastAsia"/>
          <w:bCs/>
          <w:sz w:val="24"/>
        </w:rPr>
        <w:t>元（大写：人民币</w:t>
      </w:r>
      <w:r>
        <w:rPr>
          <w:rFonts w:hint="eastAsia"/>
          <w:bCs/>
          <w:sz w:val="24"/>
          <w:u w:val="single"/>
        </w:rPr>
        <w:t xml:space="preserve">         </w:t>
      </w:r>
      <w:r>
        <w:rPr>
          <w:rFonts w:hint="eastAsia"/>
          <w:bCs/>
          <w:sz w:val="24"/>
        </w:rPr>
        <w:t xml:space="preserve"> 元整）。</w:t>
      </w:r>
    </w:p>
    <w:p w14:paraId="7D849013">
      <w:pPr>
        <w:numPr>
          <w:ilvl w:val="255"/>
          <w:numId w:val="0"/>
        </w:numPr>
        <w:spacing w:line="520" w:lineRule="exact"/>
        <w:ind w:firstLine="482" w:firstLineChars="200"/>
        <w:rPr>
          <w:bCs/>
          <w:sz w:val="24"/>
        </w:rPr>
      </w:pPr>
      <w:r>
        <w:rPr>
          <w:rFonts w:hint="eastAsia"/>
          <w:b/>
          <w:sz w:val="24"/>
        </w:rPr>
        <w:t>2、</w:t>
      </w:r>
      <w:r>
        <w:rPr>
          <w:rFonts w:hint="eastAsia"/>
          <w:bCs/>
          <w:sz w:val="24"/>
        </w:rPr>
        <w:t>租金的支付方式为</w:t>
      </w:r>
      <w:r>
        <w:rPr>
          <w:rFonts w:hint="eastAsia"/>
          <w:bCs/>
          <w:sz w:val="24"/>
          <w:u w:val="single"/>
        </w:rPr>
        <w:t>按月支付</w:t>
      </w:r>
      <w:r>
        <w:rPr>
          <w:rFonts w:hint="eastAsia"/>
          <w:bCs/>
          <w:sz w:val="24"/>
        </w:rPr>
        <w:t>。在特殊情况下经甲方同意可根据乙方实际租用时间调整成自然月计收租金，不足月的时间按本合同约定的租金折算成日租金后按日计收补回。</w:t>
      </w:r>
    </w:p>
    <w:p w14:paraId="62AE5CF8">
      <w:pPr>
        <w:spacing w:line="520" w:lineRule="exact"/>
        <w:ind w:firstLine="482" w:firstLineChars="200"/>
        <w:rPr>
          <w:bCs/>
          <w:sz w:val="24"/>
        </w:rPr>
      </w:pPr>
      <w:r>
        <w:rPr>
          <w:rFonts w:hint="eastAsia"/>
          <w:b/>
          <w:sz w:val="24"/>
        </w:rPr>
        <w:t>3、</w:t>
      </w:r>
      <w:r>
        <w:rPr>
          <w:rFonts w:hint="eastAsia"/>
          <w:bCs/>
          <w:sz w:val="24"/>
        </w:rPr>
        <w:t>乙方应在每月 10 日前向甲方指定银行账户一次性支付当月租金。支付后乙方凭银行收款回执到甲方办理租金缴交确认手续，甲方于收到款项后5个工作日内开具租金发票给乙方。乙方不得以任何理由抵扣应当支付的租金或费用。租赁期间水费、电费、物业费等一切经营费用由乙方自行承担。</w:t>
      </w:r>
    </w:p>
    <w:p w14:paraId="1758D54F">
      <w:pPr>
        <w:spacing w:line="520" w:lineRule="exact"/>
        <w:ind w:firstLine="470" w:firstLineChars="196"/>
        <w:rPr>
          <w:sz w:val="24"/>
        </w:rPr>
      </w:pPr>
      <w:r>
        <w:rPr>
          <w:rFonts w:hint="eastAsia" w:ascii="宋体" w:hAnsi="宋体" w:cs="宋体"/>
          <w:sz w:val="24"/>
        </w:rPr>
        <w:t>甲方指定银行账户如下</w:t>
      </w:r>
      <w:r>
        <w:rPr>
          <w:rFonts w:hint="eastAsia"/>
          <w:sz w:val="24"/>
        </w:rPr>
        <w:t>：</w:t>
      </w:r>
    </w:p>
    <w:p w14:paraId="34D9F746">
      <w:pPr>
        <w:spacing w:line="520" w:lineRule="exact"/>
        <w:ind w:firstLine="470" w:firstLineChars="196"/>
        <w:rPr>
          <w:sz w:val="24"/>
        </w:rPr>
      </w:pPr>
      <w:r>
        <w:rPr>
          <w:rFonts w:hint="eastAsia"/>
          <w:sz w:val="24"/>
        </w:rPr>
        <w:t>户名：</w:t>
      </w:r>
      <w:r>
        <w:rPr>
          <w:rFonts w:hint="eastAsia"/>
          <w:sz w:val="24"/>
          <w:u w:val="single"/>
          <w:lang w:val="en-US" w:eastAsia="zh-CN"/>
        </w:rPr>
        <w:t xml:space="preserve">                  </w:t>
      </w:r>
      <w:r>
        <w:rPr>
          <w:rFonts w:hint="eastAsia"/>
          <w:sz w:val="24"/>
        </w:rPr>
        <w:t>；</w:t>
      </w:r>
    </w:p>
    <w:p w14:paraId="3567E6DA">
      <w:pPr>
        <w:spacing w:line="520" w:lineRule="exact"/>
        <w:ind w:firstLine="470" w:firstLineChars="196"/>
        <w:rPr>
          <w:sz w:val="24"/>
        </w:rPr>
      </w:pPr>
      <w:r>
        <w:rPr>
          <w:rFonts w:hint="eastAsia"/>
          <w:sz w:val="24"/>
        </w:rPr>
        <w:t>账号：</w:t>
      </w:r>
      <w:r>
        <w:rPr>
          <w:rFonts w:hint="eastAsia"/>
          <w:sz w:val="24"/>
          <w:u w:val="single"/>
          <w:lang w:val="en-US" w:eastAsia="zh-CN"/>
        </w:rPr>
        <w:t xml:space="preserve">               </w:t>
      </w:r>
      <w:r>
        <w:rPr>
          <w:rFonts w:hint="eastAsia"/>
          <w:sz w:val="24"/>
        </w:rPr>
        <w:t>；</w:t>
      </w:r>
    </w:p>
    <w:p w14:paraId="62D6554E">
      <w:pPr>
        <w:spacing w:line="520" w:lineRule="exact"/>
        <w:ind w:firstLine="470" w:firstLineChars="196"/>
        <w:rPr>
          <w:rFonts w:hint="default" w:eastAsia="宋体"/>
          <w:sz w:val="24"/>
          <w:u w:val="single"/>
          <w:lang w:val="en-US" w:eastAsia="zh-CN"/>
        </w:rPr>
      </w:pPr>
      <w:r>
        <w:rPr>
          <w:rFonts w:hint="eastAsia"/>
          <w:sz w:val="24"/>
        </w:rPr>
        <w:t>开户行</w:t>
      </w:r>
      <w:r>
        <w:rPr>
          <w:rFonts w:hint="eastAsia"/>
          <w:sz w:val="24"/>
          <w:u w:val="single"/>
          <w:lang w:eastAsia="zh-CN"/>
        </w:rPr>
        <w:t>：</w:t>
      </w:r>
      <w:r>
        <w:rPr>
          <w:rFonts w:hint="eastAsia"/>
          <w:sz w:val="24"/>
          <w:u w:val="single"/>
          <w:lang w:val="en-US" w:eastAsia="zh-CN"/>
        </w:rPr>
        <w:t xml:space="preserve">                </w:t>
      </w:r>
      <w:r>
        <w:rPr>
          <w:rFonts w:hint="eastAsia"/>
          <w:sz w:val="24"/>
          <w:u w:val="none"/>
          <w:lang w:val="en-US" w:eastAsia="zh-CN"/>
        </w:rPr>
        <w:t>。</w:t>
      </w:r>
    </w:p>
    <w:p w14:paraId="2E4E59B9">
      <w:pPr>
        <w:spacing w:line="520" w:lineRule="exact"/>
        <w:ind w:firstLine="442" w:firstLineChars="200"/>
        <w:rPr>
          <w:b/>
          <w:spacing w:val="-10"/>
          <w:sz w:val="24"/>
        </w:rPr>
      </w:pPr>
      <w:r>
        <w:rPr>
          <w:b/>
          <w:spacing w:val="-10"/>
          <w:sz w:val="24"/>
        </w:rPr>
        <w:t>第六条 履约保证金</w:t>
      </w:r>
    </w:p>
    <w:p w14:paraId="05FFD27D">
      <w:pPr>
        <w:numPr>
          <w:ilvl w:val="255"/>
          <w:numId w:val="0"/>
        </w:numPr>
        <w:spacing w:line="520" w:lineRule="exact"/>
        <w:ind w:firstLine="482" w:firstLineChars="200"/>
        <w:rPr>
          <w:bCs/>
          <w:spacing w:val="-10"/>
          <w:sz w:val="24"/>
        </w:rPr>
      </w:pPr>
      <w:r>
        <w:rPr>
          <w:rFonts w:hint="eastAsia"/>
          <w:b/>
          <w:sz w:val="24"/>
        </w:rPr>
        <w:t>1、</w:t>
      </w:r>
      <w:r>
        <w:rPr>
          <w:sz w:val="24"/>
        </w:rPr>
        <w:t>乙方</w:t>
      </w:r>
      <w:r>
        <w:rPr>
          <w:rFonts w:hint="eastAsia"/>
          <w:sz w:val="24"/>
        </w:rPr>
        <w:t>应当在</w:t>
      </w:r>
      <w:r>
        <w:rPr>
          <w:sz w:val="24"/>
        </w:rPr>
        <w:t>签订本租赁合同之日向甲方指定银行账户</w:t>
      </w:r>
      <w:r>
        <w:rPr>
          <w:rFonts w:hint="eastAsia"/>
          <w:sz w:val="24"/>
        </w:rPr>
        <w:t>缴交3个月租金作为合同</w:t>
      </w:r>
      <w:r>
        <w:rPr>
          <w:sz w:val="24"/>
        </w:rPr>
        <w:t>履约保证金</w:t>
      </w:r>
      <w:r>
        <w:rPr>
          <w:rFonts w:hint="eastAsia"/>
          <w:sz w:val="24"/>
        </w:rPr>
        <w:t>，即</w:t>
      </w:r>
      <w:r>
        <w:rPr>
          <w:sz w:val="24"/>
          <w:u w:val="single"/>
        </w:rPr>
        <w:t xml:space="preserve"> </w:t>
      </w:r>
      <w:r>
        <w:rPr>
          <w:rFonts w:hint="eastAsia"/>
          <w:sz w:val="24"/>
          <w:u w:val="single"/>
        </w:rPr>
        <w:t xml:space="preserve">   </w:t>
      </w:r>
      <w:r>
        <w:rPr>
          <w:sz w:val="24"/>
          <w:u w:val="single"/>
        </w:rPr>
        <w:t xml:space="preserve">    </w:t>
      </w:r>
      <w:r>
        <w:rPr>
          <w:sz w:val="24"/>
        </w:rPr>
        <w:t>元</w:t>
      </w:r>
      <w:r>
        <w:rPr>
          <w:rFonts w:hint="eastAsia"/>
          <w:sz w:val="24"/>
          <w:lang w:eastAsia="zh-CN"/>
        </w:rPr>
        <w:t>（</w:t>
      </w:r>
      <w:r>
        <w:rPr>
          <w:sz w:val="24"/>
        </w:rPr>
        <w:t>大写：人民币</w:t>
      </w:r>
      <w:r>
        <w:rPr>
          <w:sz w:val="24"/>
          <w:u w:val="single"/>
        </w:rPr>
        <w:t xml:space="preserve">  </w:t>
      </w:r>
      <w:r>
        <w:rPr>
          <w:rFonts w:hint="eastAsia"/>
          <w:sz w:val="24"/>
          <w:u w:val="single"/>
        </w:rPr>
        <w:t xml:space="preserve">   </w:t>
      </w:r>
      <w:r>
        <w:rPr>
          <w:sz w:val="24"/>
          <w:u w:val="single"/>
        </w:rPr>
        <w:t xml:space="preserve">    </w:t>
      </w:r>
      <w:r>
        <w:rPr>
          <w:sz w:val="24"/>
        </w:rPr>
        <w:t>元整</w:t>
      </w:r>
      <w:r>
        <w:rPr>
          <w:rFonts w:hint="eastAsia"/>
          <w:sz w:val="24"/>
          <w:lang w:eastAsia="zh-CN"/>
        </w:rPr>
        <w:t>）</w:t>
      </w:r>
      <w:r>
        <w:rPr>
          <w:rFonts w:hint="eastAsia"/>
          <w:sz w:val="24"/>
        </w:rPr>
        <w:t>，</w:t>
      </w:r>
      <w:r>
        <w:rPr>
          <w:sz w:val="24"/>
        </w:rPr>
        <w:t>保证金不抵作租金或水电费等其他费用。</w:t>
      </w:r>
    </w:p>
    <w:p w14:paraId="294E9A88">
      <w:pPr>
        <w:numPr>
          <w:ilvl w:val="255"/>
          <w:numId w:val="0"/>
        </w:numPr>
        <w:spacing w:line="520" w:lineRule="exact"/>
        <w:ind w:firstLine="482" w:firstLineChars="200"/>
        <w:rPr>
          <w:sz w:val="24"/>
        </w:rPr>
      </w:pPr>
      <w:r>
        <w:rPr>
          <w:rFonts w:hint="eastAsia"/>
          <w:b/>
          <w:sz w:val="24"/>
        </w:rPr>
        <w:t>2、</w:t>
      </w:r>
      <w:r>
        <w:rPr>
          <w:sz w:val="24"/>
        </w:rPr>
        <w:t>合同期满后，乙方全面履行合同义务</w:t>
      </w:r>
      <w:r>
        <w:rPr>
          <w:rFonts w:hint="eastAsia"/>
          <w:sz w:val="24"/>
        </w:rPr>
        <w:t>并</w:t>
      </w:r>
      <w:r>
        <w:rPr>
          <w:sz w:val="24"/>
        </w:rPr>
        <w:t>缴清所有应付款项，做好清场退租工作，履约保证金</w:t>
      </w:r>
      <w:r>
        <w:rPr>
          <w:rFonts w:hint="eastAsia"/>
          <w:sz w:val="24"/>
        </w:rPr>
        <w:t>由甲方</w:t>
      </w:r>
      <w:r>
        <w:rPr>
          <w:sz w:val="24"/>
        </w:rPr>
        <w:t>不计息全额退还</w:t>
      </w:r>
      <w:r>
        <w:rPr>
          <w:rFonts w:hint="eastAsia"/>
          <w:sz w:val="24"/>
        </w:rPr>
        <w:t>给乙方，</w:t>
      </w:r>
      <w:r>
        <w:rPr>
          <w:sz w:val="24"/>
        </w:rPr>
        <w:t>乙方</w:t>
      </w:r>
      <w:r>
        <w:rPr>
          <w:rFonts w:hint="eastAsia"/>
          <w:sz w:val="24"/>
        </w:rPr>
        <w:t>必须</w:t>
      </w:r>
      <w:r>
        <w:rPr>
          <w:sz w:val="24"/>
        </w:rPr>
        <w:t>凭履约保证金收据原件办理退回履约保证金手续，如</w:t>
      </w:r>
      <w:r>
        <w:rPr>
          <w:rFonts w:hint="eastAsia"/>
          <w:sz w:val="24"/>
        </w:rPr>
        <w:t>履约</w:t>
      </w:r>
      <w:r>
        <w:rPr>
          <w:sz w:val="24"/>
        </w:rPr>
        <w:t>保证金收据丢失的，</w:t>
      </w:r>
      <w:r>
        <w:rPr>
          <w:rFonts w:hint="eastAsia"/>
          <w:sz w:val="24"/>
        </w:rPr>
        <w:t>乙方需向甲方提交关于履约保证金收据丢失的书面情况说明，明确丢失的履约保证金收据已作废，并承诺今后不以已作废的履约保证金收据向甲方主张任何权利。</w:t>
      </w:r>
    </w:p>
    <w:p w14:paraId="642B8BE2">
      <w:pPr>
        <w:numPr>
          <w:ilvl w:val="255"/>
          <w:numId w:val="0"/>
        </w:numPr>
        <w:spacing w:line="520" w:lineRule="exact"/>
        <w:ind w:firstLine="482" w:firstLineChars="200"/>
        <w:rPr>
          <w:sz w:val="24"/>
        </w:rPr>
      </w:pPr>
      <w:r>
        <w:rPr>
          <w:rFonts w:hint="eastAsia"/>
          <w:b/>
          <w:sz w:val="24"/>
        </w:rPr>
        <w:t>3、</w:t>
      </w:r>
      <w:r>
        <w:rPr>
          <w:rFonts w:hint="eastAsia"/>
          <w:sz w:val="24"/>
        </w:rPr>
        <w:t>如</w:t>
      </w:r>
      <w:r>
        <w:rPr>
          <w:sz w:val="24"/>
        </w:rPr>
        <w:t>租赁期内乙方未履行本合同所约定义务的，甲方有权解除合同，收回租赁标的、</w:t>
      </w:r>
      <w:r>
        <w:rPr>
          <w:rFonts w:hint="eastAsia"/>
          <w:sz w:val="24"/>
          <w:lang w:val="en-US" w:eastAsia="zh-CN"/>
        </w:rPr>
        <w:t>将</w:t>
      </w:r>
      <w:r>
        <w:rPr>
          <w:sz w:val="24"/>
        </w:rPr>
        <w:t>乙方</w:t>
      </w:r>
      <w:r>
        <w:rPr>
          <w:rFonts w:hint="eastAsia"/>
          <w:sz w:val="24"/>
          <w:lang w:val="en-US" w:eastAsia="zh-CN"/>
        </w:rPr>
        <w:t>的</w:t>
      </w:r>
      <w:r>
        <w:rPr>
          <w:sz w:val="24"/>
        </w:rPr>
        <w:t>履约保证金</w:t>
      </w:r>
      <w:r>
        <w:rPr>
          <w:rFonts w:hint="eastAsia"/>
          <w:sz w:val="24"/>
          <w:lang w:val="en-US" w:eastAsia="zh-CN"/>
        </w:rPr>
        <w:t>作违约金赔偿给甲方</w:t>
      </w:r>
      <w:r>
        <w:rPr>
          <w:rFonts w:hint="eastAsia"/>
          <w:sz w:val="24"/>
        </w:rPr>
        <w:t>。</w:t>
      </w:r>
    </w:p>
    <w:p w14:paraId="7EE5685C">
      <w:pPr>
        <w:spacing w:line="520" w:lineRule="exact"/>
        <w:ind w:firstLine="482" w:firstLineChars="200"/>
        <w:rPr>
          <w:b/>
          <w:bCs/>
          <w:sz w:val="24"/>
        </w:rPr>
      </w:pPr>
      <w:r>
        <w:rPr>
          <w:b/>
          <w:bCs/>
          <w:sz w:val="24"/>
        </w:rPr>
        <w:t xml:space="preserve">第七条 </w:t>
      </w:r>
      <w:r>
        <w:rPr>
          <w:rFonts w:hint="eastAsia"/>
          <w:b/>
          <w:bCs/>
          <w:sz w:val="24"/>
        </w:rPr>
        <w:t>租赁标的</w:t>
      </w:r>
      <w:r>
        <w:rPr>
          <w:b/>
          <w:bCs/>
          <w:sz w:val="24"/>
        </w:rPr>
        <w:t>的交付</w:t>
      </w:r>
    </w:p>
    <w:p w14:paraId="2C345695">
      <w:pPr>
        <w:numPr>
          <w:ilvl w:val="-1"/>
          <w:numId w:val="0"/>
        </w:numPr>
        <w:tabs>
          <w:tab w:val="left" w:pos="1260"/>
        </w:tabs>
        <w:spacing w:line="520" w:lineRule="exact"/>
        <w:ind w:firstLine="480" w:firstLineChars="200"/>
        <w:rPr>
          <w:sz w:val="24"/>
        </w:rPr>
      </w:pPr>
      <w:r>
        <w:rPr>
          <w:sz w:val="24"/>
        </w:rPr>
        <w:t>交付时间：</w:t>
      </w:r>
      <w:r>
        <w:rPr>
          <w:rFonts w:hint="eastAsia" w:ascii="宋体" w:hAnsi="宋体" w:cs="宋体"/>
          <w:sz w:val="24"/>
          <w:highlight w:val="none"/>
          <w:u w:val="single"/>
        </w:rPr>
        <w:t>甲、乙双方签订《租赁</w:t>
      </w:r>
      <w:r>
        <w:rPr>
          <w:rFonts w:hint="eastAsia" w:ascii="宋体" w:hAnsi="宋体" w:cs="宋体"/>
          <w:sz w:val="24"/>
          <w:highlight w:val="none"/>
          <w:u w:val="single"/>
          <w:lang w:val="en-US" w:eastAsia="zh-CN"/>
        </w:rPr>
        <w:t>土地</w:t>
      </w:r>
      <w:r>
        <w:rPr>
          <w:rFonts w:hint="eastAsia" w:ascii="宋体" w:hAnsi="宋体" w:cs="宋体"/>
          <w:sz w:val="24"/>
          <w:highlight w:val="none"/>
          <w:u w:val="single"/>
        </w:rPr>
        <w:t xml:space="preserve">现场移交确认书》视为租赁标的的交付完成 </w:t>
      </w:r>
      <w:r>
        <w:rPr>
          <w:rFonts w:hint="eastAsia" w:ascii="宋体" w:hAnsi="宋体" w:cs="宋体"/>
          <w:sz w:val="24"/>
          <w:highlight w:val="none"/>
        </w:rPr>
        <w:t>。</w:t>
      </w:r>
    </w:p>
    <w:p w14:paraId="2C110BFF">
      <w:pPr>
        <w:spacing w:line="520" w:lineRule="exact"/>
        <w:ind w:firstLine="442" w:firstLineChars="200"/>
        <w:rPr>
          <w:bCs/>
          <w:sz w:val="24"/>
        </w:rPr>
      </w:pPr>
      <w:r>
        <w:rPr>
          <w:b/>
          <w:spacing w:val="-10"/>
          <w:sz w:val="24"/>
        </w:rPr>
        <w:t>第</w:t>
      </w:r>
      <w:r>
        <w:rPr>
          <w:rFonts w:hint="eastAsia"/>
          <w:b/>
          <w:spacing w:val="-10"/>
          <w:sz w:val="24"/>
        </w:rPr>
        <w:t>八</w:t>
      </w:r>
      <w:r>
        <w:rPr>
          <w:b/>
          <w:spacing w:val="-10"/>
          <w:sz w:val="24"/>
        </w:rPr>
        <w:t xml:space="preserve">条 </w:t>
      </w:r>
      <w:r>
        <w:rPr>
          <w:rFonts w:hint="eastAsia"/>
          <w:b/>
          <w:spacing w:val="-10"/>
          <w:sz w:val="24"/>
        </w:rPr>
        <w:t xml:space="preserve"> 双方权利和义务</w:t>
      </w:r>
    </w:p>
    <w:p w14:paraId="67B66559">
      <w:pPr>
        <w:tabs>
          <w:tab w:val="left" w:pos="1260"/>
        </w:tabs>
        <w:spacing w:line="520" w:lineRule="exact"/>
        <w:ind w:firstLine="482" w:firstLineChars="200"/>
        <w:rPr>
          <w:bCs/>
          <w:sz w:val="24"/>
        </w:rPr>
      </w:pPr>
      <w:r>
        <w:rPr>
          <w:rFonts w:hint="eastAsia"/>
          <w:b/>
          <w:sz w:val="24"/>
          <w:lang w:val="en-US" w:eastAsia="zh-CN"/>
        </w:rPr>
        <w:t>1</w:t>
      </w:r>
      <w:r>
        <w:rPr>
          <w:b/>
          <w:sz w:val="24"/>
        </w:rPr>
        <w:t>、</w:t>
      </w:r>
      <w:r>
        <w:rPr>
          <w:rFonts w:hint="eastAsia"/>
          <w:bCs/>
          <w:sz w:val="24"/>
        </w:rPr>
        <w:t>甲方移交给乙方的租赁标的及设施、设备是在正常使用中的，移交后的租赁标的及甲方提供的设施、设备的定期维护保养由乙方负责。如因乙方违章使用造成甲方提供的设施、设备损毁的，乙方应当承担赔偿责任。</w:t>
      </w:r>
    </w:p>
    <w:p w14:paraId="4AA91E9B">
      <w:pPr>
        <w:tabs>
          <w:tab w:val="left" w:pos="1260"/>
        </w:tabs>
        <w:spacing w:line="520" w:lineRule="exact"/>
        <w:ind w:firstLine="482" w:firstLineChars="200"/>
        <w:rPr>
          <w:bCs/>
          <w:sz w:val="24"/>
        </w:rPr>
      </w:pPr>
      <w:r>
        <w:rPr>
          <w:rFonts w:hint="eastAsia"/>
          <w:b/>
          <w:sz w:val="24"/>
          <w:lang w:val="en-US" w:eastAsia="zh-CN"/>
        </w:rPr>
        <w:t>2</w:t>
      </w:r>
      <w:r>
        <w:rPr>
          <w:b/>
          <w:sz w:val="24"/>
        </w:rPr>
        <w:t>、</w:t>
      </w:r>
      <w:r>
        <w:rPr>
          <w:rFonts w:hint="eastAsia"/>
          <w:bCs/>
          <w:sz w:val="24"/>
        </w:rPr>
        <w:t>如租赁标的未安装水、电的，由乙方负责租赁标的水、电安装等工程并自行承担其工程费用，甲方予以协助。同时乙方负责租用期间的水、电及</w:t>
      </w:r>
      <w:r>
        <w:rPr>
          <w:rFonts w:hint="eastAsia"/>
          <w:bCs/>
          <w:sz w:val="24"/>
          <w:lang w:val="en-US" w:eastAsia="zh-CN"/>
        </w:rPr>
        <w:t>有关</w:t>
      </w:r>
      <w:r>
        <w:rPr>
          <w:rFonts w:hint="eastAsia"/>
          <w:bCs/>
          <w:sz w:val="24"/>
        </w:rPr>
        <w:t>费用。如土地现有供水、供电量满足不了乙方需求时，由乙方负责增容及</w:t>
      </w:r>
      <w:r>
        <w:rPr>
          <w:rFonts w:hint="eastAsia" w:ascii="宋体" w:hAnsi="宋体" w:cs="宋体"/>
          <w:sz w:val="24"/>
        </w:rPr>
        <w:t>办理相关手续并承担所有费用。</w:t>
      </w:r>
    </w:p>
    <w:p w14:paraId="57375FE8">
      <w:pPr>
        <w:tabs>
          <w:tab w:val="left" w:pos="1260"/>
        </w:tabs>
        <w:spacing w:line="520" w:lineRule="exact"/>
        <w:ind w:firstLine="482" w:firstLineChars="200"/>
        <w:rPr>
          <w:bCs/>
          <w:sz w:val="24"/>
        </w:rPr>
      </w:pPr>
      <w:r>
        <w:rPr>
          <w:rFonts w:hint="eastAsia"/>
          <w:b/>
          <w:sz w:val="24"/>
          <w:lang w:val="en-US" w:eastAsia="zh-CN"/>
        </w:rPr>
        <w:t>3</w:t>
      </w:r>
      <w:r>
        <w:rPr>
          <w:b/>
          <w:sz w:val="24"/>
        </w:rPr>
        <w:t>、</w:t>
      </w:r>
      <w:r>
        <w:rPr>
          <w:rFonts w:hint="eastAsia"/>
          <w:bCs/>
          <w:sz w:val="24"/>
        </w:rPr>
        <w:t>乙方应根据自身经营需要或国家规定自行办理营业执照、经营所需的消防、工商、税务登记等手续，并承担费用，甲方给予配合。如乙方无照经营或违规经营，由乙方承担全部法律责任。</w:t>
      </w:r>
    </w:p>
    <w:p w14:paraId="72389A22">
      <w:pPr>
        <w:tabs>
          <w:tab w:val="left" w:pos="1260"/>
        </w:tabs>
        <w:spacing w:line="520" w:lineRule="exact"/>
        <w:ind w:firstLine="482" w:firstLineChars="200"/>
        <w:rPr>
          <w:bCs/>
          <w:sz w:val="24"/>
        </w:rPr>
      </w:pPr>
      <w:r>
        <w:rPr>
          <w:rFonts w:hint="eastAsia"/>
          <w:b/>
          <w:sz w:val="24"/>
          <w:lang w:val="en-US" w:eastAsia="zh-CN"/>
        </w:rPr>
        <w:t>4</w:t>
      </w:r>
      <w:r>
        <w:rPr>
          <w:rFonts w:hint="eastAsia"/>
          <w:b/>
          <w:sz w:val="24"/>
        </w:rPr>
        <w:t>、</w:t>
      </w:r>
      <w:r>
        <w:rPr>
          <w:rFonts w:hint="eastAsia" w:ascii="Times New Roman" w:hAnsi="Times New Roman" w:eastAsia="宋体" w:cs="Times New Roman"/>
          <w:bCs/>
          <w:sz w:val="24"/>
          <w:szCs w:val="24"/>
        </w:rPr>
        <w:t>在租赁期间，乙方搭建临时建筑物、构筑物须依法办理相关手续</w:t>
      </w:r>
      <w:r>
        <w:rPr>
          <w:rFonts w:hint="eastAsia" w:ascii="Times New Roman" w:hAnsi="Times New Roman" w:eastAsia="宋体" w:cs="Times New Roman"/>
          <w:bCs/>
          <w:sz w:val="24"/>
        </w:rPr>
        <w:t>且需征得甲方书面同意</w:t>
      </w:r>
      <w:r>
        <w:rPr>
          <w:rFonts w:hint="eastAsia" w:ascii="Times New Roman" w:hAnsi="Times New Roman" w:eastAsia="宋体" w:cs="Times New Roman"/>
          <w:bCs/>
          <w:sz w:val="24"/>
          <w:szCs w:val="24"/>
        </w:rPr>
        <w:t>。若乙方非法</w:t>
      </w:r>
      <w:r>
        <w:rPr>
          <w:rFonts w:hint="eastAsia" w:ascii="Times New Roman" w:hAnsi="Times New Roman" w:eastAsia="宋体" w:cs="Times New Roman"/>
          <w:bCs/>
          <w:sz w:val="24"/>
        </w:rPr>
        <w:t>或未经甲方书面同意</w:t>
      </w:r>
      <w:r>
        <w:rPr>
          <w:rFonts w:hint="eastAsia" w:ascii="Times New Roman" w:hAnsi="Times New Roman" w:eastAsia="宋体" w:cs="Times New Roman"/>
          <w:bCs/>
          <w:sz w:val="24"/>
          <w:szCs w:val="24"/>
        </w:rPr>
        <w:t>在土地上搭建建筑物、构筑物的，甲方有权要求乙方恢复原状，如乙方不恢复原状，甲方可选取第三方强行恢复原状，恢复工程实际发生的费用由乙方承担</w:t>
      </w:r>
      <w:r>
        <w:rPr>
          <w:rFonts w:hint="eastAsia" w:ascii="Times New Roman" w:hAnsi="Times New Roman" w:eastAsia="宋体" w:cs="Times New Roman"/>
          <w:bCs/>
          <w:sz w:val="24"/>
        </w:rPr>
        <w:t>，且有权单方解除本合同</w:t>
      </w:r>
      <w:r>
        <w:rPr>
          <w:rFonts w:hint="eastAsia" w:ascii="Times New Roman" w:hAnsi="Times New Roman" w:eastAsia="宋体" w:cs="Times New Roman"/>
          <w:bCs/>
          <w:sz w:val="24"/>
          <w:szCs w:val="24"/>
        </w:rPr>
        <w:t>。</w:t>
      </w:r>
    </w:p>
    <w:p w14:paraId="43A0A910">
      <w:pPr>
        <w:tabs>
          <w:tab w:val="left" w:pos="1260"/>
        </w:tabs>
        <w:spacing w:line="520" w:lineRule="exact"/>
        <w:ind w:firstLine="482" w:firstLineChars="200"/>
        <w:rPr>
          <w:rFonts w:hint="eastAsia"/>
          <w:bCs/>
          <w:sz w:val="24"/>
        </w:rPr>
      </w:pPr>
      <w:r>
        <w:rPr>
          <w:rFonts w:hint="eastAsia"/>
          <w:b/>
          <w:sz w:val="24"/>
          <w:lang w:val="en-US" w:eastAsia="zh-CN"/>
        </w:rPr>
        <w:t>5</w:t>
      </w:r>
      <w:r>
        <w:rPr>
          <w:rFonts w:hint="eastAsia"/>
          <w:b/>
          <w:sz w:val="24"/>
        </w:rPr>
        <w:t>、</w:t>
      </w:r>
      <w:r>
        <w:rPr>
          <w:rFonts w:hint="eastAsia" w:ascii="Times New Roman" w:hAnsi="Times New Roman" w:eastAsia="宋体" w:cs="Times New Roman"/>
          <w:bCs/>
          <w:sz w:val="24"/>
          <w:szCs w:val="24"/>
        </w:rPr>
        <w:t>乙方对租赁土地进行</w:t>
      </w:r>
      <w:r>
        <w:rPr>
          <w:rFonts w:hint="eastAsia" w:cs="Times New Roman"/>
          <w:bCs/>
          <w:sz w:val="24"/>
          <w:szCs w:val="24"/>
          <w:lang w:val="en-US" w:eastAsia="zh-CN"/>
        </w:rPr>
        <w:t>临时</w:t>
      </w:r>
      <w:r>
        <w:rPr>
          <w:rFonts w:hint="eastAsia" w:ascii="Times New Roman" w:hAnsi="Times New Roman" w:eastAsia="宋体" w:cs="Times New Roman"/>
          <w:bCs/>
          <w:sz w:val="24"/>
          <w:szCs w:val="24"/>
        </w:rPr>
        <w:t>建设的，须将建设许可、建设方案（包括供电、供水、排水）、平面布置方案提供给甲方审批并经甲方书面同意方可施工建设。以上方案必须达到国家标准规范，如按国家规定应当经有关部门审批的，由乙方负责办理审批手续并承担费用，甲方予以协助</w:t>
      </w:r>
      <w:r>
        <w:rPr>
          <w:rFonts w:hint="eastAsia"/>
          <w:bCs/>
          <w:sz w:val="24"/>
        </w:rPr>
        <w:t>。</w:t>
      </w:r>
    </w:p>
    <w:p w14:paraId="793EA096">
      <w:pPr>
        <w:tabs>
          <w:tab w:val="left" w:pos="1260"/>
        </w:tabs>
        <w:spacing w:line="520" w:lineRule="exact"/>
        <w:ind w:firstLine="480" w:firstLineChars="200"/>
        <w:rPr>
          <w:bCs/>
          <w:sz w:val="24"/>
        </w:rPr>
      </w:pPr>
      <w:r>
        <w:rPr>
          <w:rFonts w:hint="eastAsia"/>
          <w:b w:val="0"/>
          <w:bCs/>
          <w:sz w:val="24"/>
          <w:lang w:eastAsia="zh-CN"/>
        </w:rPr>
        <w:t>6</w:t>
      </w:r>
      <w:r>
        <w:rPr>
          <w:rFonts w:hint="eastAsia"/>
          <w:b w:val="0"/>
          <w:bCs/>
          <w:sz w:val="24"/>
        </w:rPr>
        <w:t>、</w:t>
      </w:r>
      <w:r>
        <w:rPr>
          <w:rFonts w:hint="eastAsia" w:ascii="Times New Roman" w:hAnsi="Times New Roman" w:eastAsia="宋体" w:cs="Times New Roman"/>
          <w:bCs/>
          <w:sz w:val="24"/>
          <w:szCs w:val="24"/>
        </w:rPr>
        <w:t>乙方不得违反城市规划和城市管理规定，擅自在承租土地设置广告招牌。</w:t>
      </w:r>
    </w:p>
    <w:p w14:paraId="04DD65D3">
      <w:pPr>
        <w:tabs>
          <w:tab w:val="left" w:pos="1260"/>
        </w:tabs>
        <w:spacing w:line="520" w:lineRule="exact"/>
        <w:ind w:firstLine="482" w:firstLineChars="200"/>
        <w:rPr>
          <w:bCs/>
          <w:sz w:val="24"/>
        </w:rPr>
      </w:pPr>
      <w:r>
        <w:rPr>
          <w:rFonts w:hint="eastAsia"/>
          <w:b/>
          <w:sz w:val="24"/>
          <w:lang w:val="en-US" w:eastAsia="zh-CN"/>
        </w:rPr>
        <w:t>7</w:t>
      </w:r>
      <w:r>
        <w:rPr>
          <w:b/>
          <w:sz w:val="24"/>
        </w:rPr>
        <w:t>、</w:t>
      </w:r>
      <w:r>
        <w:rPr>
          <w:rFonts w:hint="eastAsia"/>
          <w:bCs/>
          <w:sz w:val="24"/>
        </w:rPr>
        <w:t>未经甲方书面同意乙方不得在租赁标的加建、搭建构筑物，不得在土地的空地上兴建或搭建构筑物</w:t>
      </w:r>
      <w:r>
        <w:rPr>
          <w:rFonts w:hint="eastAsia"/>
          <w:bCs/>
          <w:sz w:val="24"/>
          <w:lang w:eastAsia="zh-CN"/>
        </w:rPr>
        <w:t>；</w:t>
      </w:r>
      <w:r>
        <w:rPr>
          <w:rFonts w:hint="eastAsia"/>
          <w:bCs/>
          <w:sz w:val="24"/>
        </w:rPr>
        <w:t>否则，视为乙方违约，应承担违约责任，甲方有权单方终止合同，</w:t>
      </w:r>
      <w:r>
        <w:rPr>
          <w:rFonts w:hint="eastAsia"/>
          <w:sz w:val="24"/>
          <w:lang w:val="en-US" w:eastAsia="zh-CN"/>
        </w:rPr>
        <w:t>将</w:t>
      </w:r>
      <w:r>
        <w:rPr>
          <w:sz w:val="24"/>
        </w:rPr>
        <w:t>乙方</w:t>
      </w:r>
      <w:r>
        <w:rPr>
          <w:rFonts w:hint="eastAsia"/>
          <w:sz w:val="24"/>
          <w:lang w:val="en-US" w:eastAsia="zh-CN"/>
        </w:rPr>
        <w:t>的</w:t>
      </w:r>
      <w:r>
        <w:rPr>
          <w:sz w:val="24"/>
        </w:rPr>
        <w:t>履约保证金</w:t>
      </w:r>
      <w:r>
        <w:rPr>
          <w:rFonts w:hint="eastAsia"/>
          <w:sz w:val="24"/>
          <w:lang w:val="en-US" w:eastAsia="zh-CN"/>
        </w:rPr>
        <w:t>作违约金赔偿给甲方</w:t>
      </w:r>
      <w:r>
        <w:rPr>
          <w:rFonts w:hint="eastAsia"/>
          <w:bCs/>
          <w:sz w:val="24"/>
        </w:rPr>
        <w:t>，乙方</w:t>
      </w:r>
      <w:r>
        <w:rPr>
          <w:rFonts w:hint="eastAsia"/>
          <w:bCs/>
          <w:sz w:val="24"/>
          <w:lang w:val="en-US" w:eastAsia="zh-CN"/>
        </w:rPr>
        <w:t>还</w:t>
      </w:r>
      <w:r>
        <w:rPr>
          <w:rFonts w:hint="eastAsia"/>
          <w:bCs/>
          <w:sz w:val="24"/>
        </w:rPr>
        <w:t>应赔偿给甲方造成的损失及因此所产生的一切追讨费用。</w:t>
      </w:r>
    </w:p>
    <w:p w14:paraId="0E9FC819">
      <w:pPr>
        <w:tabs>
          <w:tab w:val="left" w:pos="1260"/>
        </w:tabs>
        <w:spacing w:line="520" w:lineRule="exact"/>
        <w:ind w:firstLine="482" w:firstLineChars="200"/>
        <w:rPr>
          <w:bCs/>
          <w:sz w:val="24"/>
        </w:rPr>
      </w:pPr>
      <w:r>
        <w:rPr>
          <w:rFonts w:hint="eastAsia"/>
          <w:b/>
          <w:sz w:val="24"/>
          <w:lang w:val="en-US" w:eastAsia="zh-CN"/>
        </w:rPr>
        <w:t>8</w:t>
      </w:r>
      <w:r>
        <w:rPr>
          <w:b/>
          <w:sz w:val="24"/>
        </w:rPr>
        <w:t>、</w:t>
      </w:r>
      <w:r>
        <w:rPr>
          <w:rFonts w:hint="eastAsia"/>
          <w:bCs/>
          <w:sz w:val="24"/>
        </w:rPr>
        <w:t>乙方自装的空调、生产机器等设施、设备，由乙方负责维修、保养，并承担费用。对于乙方装修，在合同解除或终止后，乙方不得拆除</w:t>
      </w:r>
      <w:r>
        <w:rPr>
          <w:rFonts w:hint="eastAsia"/>
          <w:bCs/>
          <w:sz w:val="24"/>
          <w:lang w:val="en-US" w:eastAsia="zh-CN"/>
        </w:rPr>
        <w:t>临时建筑物及</w:t>
      </w:r>
      <w:r>
        <w:rPr>
          <w:rFonts w:hint="eastAsia"/>
          <w:bCs/>
          <w:sz w:val="24"/>
        </w:rPr>
        <w:t>固定装修</w:t>
      </w:r>
      <w:r>
        <w:rPr>
          <w:rFonts w:hint="eastAsia"/>
          <w:bCs/>
          <w:sz w:val="24"/>
          <w:lang w:val="en-US" w:eastAsia="zh-CN"/>
        </w:rPr>
        <w:t>物</w:t>
      </w:r>
      <w:r>
        <w:rPr>
          <w:rFonts w:hint="eastAsia"/>
          <w:bCs/>
          <w:sz w:val="24"/>
        </w:rPr>
        <w:t>，门窗应完好交还；空调、设备主机可拆除，但固定管线、开关等不得拆除，同时在拆除上述物件时不得损坏</w:t>
      </w:r>
      <w:r>
        <w:rPr>
          <w:rFonts w:hint="eastAsia"/>
          <w:bCs/>
          <w:sz w:val="24"/>
          <w:lang w:val="en-US" w:eastAsia="zh-CN"/>
        </w:rPr>
        <w:t>临时建筑物及</w:t>
      </w:r>
      <w:r>
        <w:rPr>
          <w:rFonts w:hint="eastAsia"/>
          <w:bCs/>
          <w:sz w:val="24"/>
        </w:rPr>
        <w:t>固定装修</w:t>
      </w:r>
      <w:r>
        <w:rPr>
          <w:rFonts w:hint="eastAsia"/>
          <w:bCs/>
          <w:sz w:val="24"/>
          <w:lang w:val="en-US" w:eastAsia="zh-CN"/>
        </w:rPr>
        <w:t>物</w:t>
      </w:r>
      <w:r>
        <w:rPr>
          <w:rFonts w:hint="eastAsia"/>
          <w:bCs/>
          <w:sz w:val="24"/>
        </w:rPr>
        <w:t>，否则视为违约，应承担违约责任。</w:t>
      </w:r>
    </w:p>
    <w:p w14:paraId="77209B7F">
      <w:pPr>
        <w:tabs>
          <w:tab w:val="left" w:pos="1260"/>
        </w:tabs>
        <w:spacing w:line="520" w:lineRule="exact"/>
        <w:ind w:firstLine="482" w:firstLineChars="200"/>
        <w:rPr>
          <w:bCs/>
          <w:sz w:val="24"/>
        </w:rPr>
      </w:pPr>
      <w:r>
        <w:rPr>
          <w:rFonts w:hint="eastAsia"/>
          <w:b/>
          <w:sz w:val="24"/>
          <w:lang w:val="en-US" w:eastAsia="zh-CN"/>
        </w:rPr>
        <w:t>9</w:t>
      </w:r>
      <w:r>
        <w:rPr>
          <w:b/>
          <w:sz w:val="24"/>
        </w:rPr>
        <w:t>、</w:t>
      </w:r>
      <w:r>
        <w:rPr>
          <w:rFonts w:hint="eastAsia"/>
          <w:bCs/>
          <w:sz w:val="24"/>
        </w:rPr>
        <w:t>乙方在使用租赁标的过程中，若发现租赁标的或附属设施损坏或出现故障而影响正常使用时，应立即采取一切合理措施防止损坏或故障扩大，同时及时通知甲方；若因乙方未履行及时通知义务而导致损失扩大的部分，由乙方承担赔偿责任。</w:t>
      </w:r>
    </w:p>
    <w:p w14:paraId="1093A49C">
      <w:pPr>
        <w:tabs>
          <w:tab w:val="left" w:pos="1260"/>
        </w:tabs>
        <w:spacing w:line="520" w:lineRule="exact"/>
        <w:ind w:firstLine="482" w:firstLineChars="200"/>
        <w:rPr>
          <w:bCs/>
          <w:sz w:val="24"/>
        </w:rPr>
      </w:pPr>
      <w:r>
        <w:rPr>
          <w:b/>
          <w:sz w:val="24"/>
        </w:rPr>
        <w:t>1</w:t>
      </w:r>
      <w:r>
        <w:rPr>
          <w:rFonts w:hint="eastAsia"/>
          <w:b/>
          <w:sz w:val="24"/>
          <w:lang w:val="en-US" w:eastAsia="zh-CN"/>
        </w:rPr>
        <w:t>0</w:t>
      </w:r>
      <w:r>
        <w:rPr>
          <w:b/>
          <w:sz w:val="24"/>
        </w:rPr>
        <w:t>、</w:t>
      </w:r>
      <w:r>
        <w:rPr>
          <w:rFonts w:hint="eastAsia"/>
          <w:bCs/>
          <w:sz w:val="24"/>
        </w:rPr>
        <w:t>租赁期间，乙方应保持</w:t>
      </w:r>
      <w:r>
        <w:rPr>
          <w:rFonts w:hint="eastAsia"/>
          <w:bCs/>
          <w:sz w:val="24"/>
          <w:lang w:val="en-US" w:eastAsia="zh-CN"/>
        </w:rPr>
        <w:t>临时建筑物、</w:t>
      </w:r>
      <w:r>
        <w:rPr>
          <w:rFonts w:hint="eastAsia"/>
          <w:bCs/>
          <w:sz w:val="24"/>
        </w:rPr>
        <w:t>固定装修</w:t>
      </w:r>
      <w:r>
        <w:rPr>
          <w:rFonts w:hint="eastAsia"/>
          <w:bCs/>
          <w:sz w:val="24"/>
          <w:lang w:val="en-US" w:eastAsia="zh-CN"/>
        </w:rPr>
        <w:t>物及</w:t>
      </w:r>
      <w:r>
        <w:rPr>
          <w:rFonts w:hint="eastAsia"/>
          <w:bCs/>
          <w:sz w:val="24"/>
        </w:rPr>
        <w:t>相关设施完好；</w:t>
      </w:r>
      <w:r>
        <w:rPr>
          <w:rFonts w:hint="eastAsia"/>
          <w:bCs/>
          <w:sz w:val="24"/>
          <w:lang w:val="en-US" w:eastAsia="zh-CN"/>
        </w:rPr>
        <w:t>临时建筑物及</w:t>
      </w:r>
      <w:r>
        <w:rPr>
          <w:rFonts w:hint="eastAsia"/>
          <w:bCs/>
          <w:sz w:val="24"/>
        </w:rPr>
        <w:t>固定装修</w:t>
      </w:r>
      <w:r>
        <w:rPr>
          <w:rFonts w:hint="eastAsia"/>
          <w:bCs/>
          <w:sz w:val="24"/>
          <w:lang w:val="en-US" w:eastAsia="zh-CN"/>
        </w:rPr>
        <w:t>物及</w:t>
      </w:r>
      <w:r>
        <w:rPr>
          <w:rFonts w:hint="eastAsia"/>
          <w:bCs/>
          <w:sz w:val="24"/>
        </w:rPr>
        <w:t>相关设施的维修由乙方负责维修并承担费用，包括但不限于水电设施、排污排水管道及化粪池和租赁标的的门窗等损坏等维修。</w:t>
      </w:r>
    </w:p>
    <w:p w14:paraId="231B7BA5">
      <w:pPr>
        <w:tabs>
          <w:tab w:val="left" w:pos="1260"/>
        </w:tabs>
        <w:spacing w:line="520" w:lineRule="exact"/>
        <w:ind w:firstLine="482" w:firstLineChars="200"/>
        <w:rPr>
          <w:bCs/>
          <w:sz w:val="24"/>
        </w:rPr>
      </w:pPr>
      <w:r>
        <w:rPr>
          <w:b/>
          <w:sz w:val="24"/>
        </w:rPr>
        <w:t>1</w:t>
      </w:r>
      <w:r>
        <w:rPr>
          <w:rFonts w:hint="eastAsia"/>
          <w:b/>
          <w:sz w:val="24"/>
          <w:lang w:val="en-US" w:eastAsia="zh-CN"/>
        </w:rPr>
        <w:t>1</w:t>
      </w:r>
      <w:r>
        <w:rPr>
          <w:b/>
          <w:sz w:val="24"/>
        </w:rPr>
        <w:t>、</w:t>
      </w:r>
      <w:r>
        <w:rPr>
          <w:rFonts w:hint="eastAsia"/>
          <w:bCs/>
          <w:sz w:val="24"/>
        </w:rPr>
        <w:t>租赁期间，乙方自主合法经营，甲方不得干预。</w:t>
      </w:r>
    </w:p>
    <w:p w14:paraId="0C493218">
      <w:pPr>
        <w:tabs>
          <w:tab w:val="left" w:pos="1260"/>
        </w:tabs>
        <w:spacing w:line="520" w:lineRule="exact"/>
        <w:ind w:firstLine="482" w:firstLineChars="200"/>
        <w:rPr>
          <w:bCs/>
          <w:sz w:val="24"/>
        </w:rPr>
      </w:pPr>
      <w:r>
        <w:rPr>
          <w:b/>
          <w:sz w:val="24"/>
        </w:rPr>
        <w:t>1</w:t>
      </w:r>
      <w:r>
        <w:rPr>
          <w:rFonts w:hint="eastAsia"/>
          <w:b/>
          <w:sz w:val="24"/>
          <w:lang w:val="en-US" w:eastAsia="zh-CN"/>
        </w:rPr>
        <w:t>2</w:t>
      </w:r>
      <w:r>
        <w:rPr>
          <w:b/>
          <w:sz w:val="24"/>
        </w:rPr>
        <w:t>、</w:t>
      </w:r>
      <w:r>
        <w:rPr>
          <w:rFonts w:hint="eastAsia"/>
          <w:bCs/>
          <w:sz w:val="24"/>
        </w:rPr>
        <w:t>租赁期间，甲乙双方各自所发生的一切债权、债务均与对方无关，各自承担。</w:t>
      </w:r>
    </w:p>
    <w:p w14:paraId="4EF2CA73">
      <w:pPr>
        <w:tabs>
          <w:tab w:val="left" w:pos="1260"/>
        </w:tabs>
        <w:spacing w:line="520" w:lineRule="exact"/>
        <w:ind w:firstLine="482" w:firstLineChars="200"/>
        <w:rPr>
          <w:sz w:val="24"/>
        </w:rPr>
      </w:pPr>
      <w:r>
        <w:rPr>
          <w:rFonts w:hint="eastAsia"/>
          <w:b/>
          <w:sz w:val="24"/>
        </w:rPr>
        <w:t>1</w:t>
      </w:r>
      <w:r>
        <w:rPr>
          <w:rFonts w:hint="eastAsia"/>
          <w:b/>
          <w:sz w:val="24"/>
          <w:lang w:val="en-US" w:eastAsia="zh-CN"/>
        </w:rPr>
        <w:t>3</w:t>
      </w:r>
      <w:r>
        <w:rPr>
          <w:b/>
          <w:sz w:val="24"/>
        </w:rPr>
        <w:t>、</w:t>
      </w:r>
      <w:r>
        <w:rPr>
          <w:sz w:val="24"/>
        </w:rPr>
        <w:t>乙方应按时足额交付租金，每逾期1日，乙方按照未付租金</w:t>
      </w:r>
      <w:r>
        <w:rPr>
          <w:rFonts w:hint="eastAsia"/>
          <w:sz w:val="24"/>
        </w:rPr>
        <w:t>总额</w:t>
      </w:r>
      <w:r>
        <w:rPr>
          <w:rFonts w:hint="eastAsia"/>
          <w:b/>
          <w:bCs/>
          <w:sz w:val="24"/>
          <w:u w:val="single"/>
          <w:lang w:val="en-US" w:eastAsia="zh-CN"/>
        </w:rPr>
        <w:t>万</w:t>
      </w:r>
      <w:r>
        <w:rPr>
          <w:b/>
          <w:bCs/>
          <w:sz w:val="24"/>
          <w:u w:val="single"/>
        </w:rPr>
        <w:t>分之</w:t>
      </w:r>
      <w:r>
        <w:rPr>
          <w:rFonts w:hint="eastAsia"/>
          <w:b/>
          <w:bCs/>
          <w:sz w:val="24"/>
          <w:u w:val="single"/>
          <w:lang w:val="en-US" w:eastAsia="zh-CN"/>
        </w:rPr>
        <w:t>五</w:t>
      </w:r>
      <w:r>
        <w:rPr>
          <w:sz w:val="24"/>
        </w:rPr>
        <w:t>的标准向甲方支付违约金</w:t>
      </w:r>
      <w:r>
        <w:rPr>
          <w:rFonts w:hint="eastAsia"/>
          <w:sz w:val="24"/>
        </w:rPr>
        <w:t>直至付清之日止</w:t>
      </w:r>
      <w:r>
        <w:rPr>
          <w:sz w:val="24"/>
        </w:rPr>
        <w:t>；逾期超过30日</w:t>
      </w:r>
      <w:r>
        <w:rPr>
          <w:rFonts w:hint="eastAsia"/>
          <w:sz w:val="24"/>
        </w:rPr>
        <w:t>未付清款项</w:t>
      </w:r>
      <w:r>
        <w:rPr>
          <w:sz w:val="24"/>
        </w:rPr>
        <w:t>的，甲方有权</w:t>
      </w:r>
      <w:r>
        <w:rPr>
          <w:rFonts w:hint="eastAsia"/>
          <w:sz w:val="24"/>
        </w:rPr>
        <w:t>宣布即时</w:t>
      </w:r>
      <w:r>
        <w:rPr>
          <w:sz w:val="24"/>
        </w:rPr>
        <w:t>解除合同，收回租赁标的，履约保证金</w:t>
      </w:r>
      <w:r>
        <w:rPr>
          <w:rFonts w:hint="eastAsia"/>
          <w:sz w:val="24"/>
          <w:lang w:val="en-US" w:eastAsia="zh-CN"/>
        </w:rPr>
        <w:t>作违约金赔偿给甲方</w:t>
      </w:r>
      <w:r>
        <w:rPr>
          <w:sz w:val="24"/>
        </w:rPr>
        <w:t>；给甲方造成其他损失</w:t>
      </w:r>
      <w:r>
        <w:rPr>
          <w:rFonts w:hint="eastAsia"/>
          <w:sz w:val="24"/>
        </w:rPr>
        <w:t>，全部</w:t>
      </w:r>
      <w:r>
        <w:rPr>
          <w:sz w:val="24"/>
        </w:rPr>
        <w:t>由乙方承担。</w:t>
      </w:r>
    </w:p>
    <w:p w14:paraId="67CF967D">
      <w:pPr>
        <w:tabs>
          <w:tab w:val="left" w:pos="1260"/>
        </w:tabs>
        <w:spacing w:line="520" w:lineRule="exact"/>
        <w:ind w:firstLine="482" w:firstLineChars="200"/>
        <w:rPr>
          <w:sz w:val="24"/>
        </w:rPr>
      </w:pPr>
      <w:r>
        <w:rPr>
          <w:rFonts w:hint="eastAsia"/>
          <w:b/>
          <w:sz w:val="24"/>
        </w:rPr>
        <w:t>1</w:t>
      </w:r>
      <w:r>
        <w:rPr>
          <w:rFonts w:hint="eastAsia"/>
          <w:b/>
          <w:sz w:val="24"/>
          <w:lang w:val="en-US" w:eastAsia="zh-CN"/>
        </w:rPr>
        <w:t>4</w:t>
      </w:r>
      <w:r>
        <w:rPr>
          <w:b/>
          <w:sz w:val="24"/>
        </w:rPr>
        <w:t>、</w:t>
      </w:r>
      <w:r>
        <w:rPr>
          <w:sz w:val="24"/>
        </w:rPr>
        <w:t>乙方不得对经营场地、设施、设备等进行抵押、担保、转让、转借、转包。</w:t>
      </w:r>
    </w:p>
    <w:p w14:paraId="5CB89211">
      <w:pPr>
        <w:tabs>
          <w:tab w:val="left" w:pos="1260"/>
        </w:tabs>
        <w:spacing w:line="520" w:lineRule="exact"/>
        <w:ind w:firstLine="442" w:firstLineChars="200"/>
        <w:rPr>
          <w:spacing w:val="-10"/>
          <w:sz w:val="24"/>
        </w:rPr>
      </w:pPr>
      <w:r>
        <w:rPr>
          <w:rFonts w:hint="eastAsia"/>
          <w:b/>
          <w:spacing w:val="-10"/>
          <w:sz w:val="24"/>
        </w:rPr>
        <w:t>1</w:t>
      </w:r>
      <w:r>
        <w:rPr>
          <w:rFonts w:hint="eastAsia"/>
          <w:b/>
          <w:spacing w:val="-10"/>
          <w:sz w:val="24"/>
          <w:lang w:val="en-US" w:eastAsia="zh-CN"/>
        </w:rPr>
        <w:t>5</w:t>
      </w:r>
      <w:r>
        <w:rPr>
          <w:b/>
          <w:spacing w:val="-10"/>
          <w:sz w:val="24"/>
        </w:rPr>
        <w:t>、</w:t>
      </w:r>
      <w:r>
        <w:rPr>
          <w:spacing w:val="-10"/>
          <w:sz w:val="24"/>
        </w:rPr>
        <w:t>租赁期内，因</w:t>
      </w:r>
      <w:r>
        <w:rPr>
          <w:rFonts w:hint="eastAsia"/>
          <w:spacing w:val="-10"/>
          <w:sz w:val="24"/>
        </w:rPr>
        <w:t>土地</w:t>
      </w:r>
      <w:r>
        <w:rPr>
          <w:spacing w:val="-10"/>
          <w:sz w:val="24"/>
        </w:rPr>
        <w:t>产生的租赁税费由甲方承担，乙方自身经营产生的所有税费由乙方承担。</w:t>
      </w:r>
    </w:p>
    <w:p w14:paraId="5B3CBD4A">
      <w:pPr>
        <w:tabs>
          <w:tab w:val="left" w:pos="1260"/>
        </w:tabs>
        <w:spacing w:line="520" w:lineRule="exact"/>
        <w:ind w:firstLine="482" w:firstLineChars="200"/>
        <w:rPr>
          <w:sz w:val="24"/>
        </w:rPr>
      </w:pPr>
      <w:r>
        <w:rPr>
          <w:rFonts w:hint="eastAsia"/>
          <w:b/>
          <w:sz w:val="24"/>
          <w:lang w:val="en-US" w:eastAsia="zh-CN"/>
        </w:rPr>
        <w:t>16</w:t>
      </w:r>
      <w:r>
        <w:rPr>
          <w:b/>
          <w:sz w:val="24"/>
        </w:rPr>
        <w:t>、</w:t>
      </w:r>
      <w:r>
        <w:rPr>
          <w:b/>
          <w:bCs/>
          <w:sz w:val="24"/>
        </w:rPr>
        <w:t>合同期间，若甲方因整体或局部装修改造或其他原因要求乙方暂停营业或变更乙方租赁标的的位置时，乙方须无条件服从甲方安排和调整，</w:t>
      </w:r>
      <w:r>
        <w:rPr>
          <w:sz w:val="24"/>
        </w:rPr>
        <w:t>调整期内乙方</w:t>
      </w:r>
      <w:r>
        <w:rPr>
          <w:rFonts w:hint="eastAsia"/>
          <w:sz w:val="24"/>
        </w:rPr>
        <w:t>免缴</w:t>
      </w:r>
      <w:r>
        <w:rPr>
          <w:sz w:val="24"/>
        </w:rPr>
        <w:t>租金。</w:t>
      </w:r>
    </w:p>
    <w:p w14:paraId="1B14642C">
      <w:pPr>
        <w:tabs>
          <w:tab w:val="left" w:pos="1260"/>
        </w:tabs>
        <w:spacing w:line="520" w:lineRule="exact"/>
        <w:ind w:firstLine="482" w:firstLineChars="200"/>
        <w:rPr>
          <w:bCs/>
          <w:sz w:val="24"/>
        </w:rPr>
      </w:pPr>
      <w:r>
        <w:rPr>
          <w:rFonts w:hint="eastAsia"/>
          <w:b/>
          <w:sz w:val="24"/>
        </w:rPr>
        <w:t>1</w:t>
      </w:r>
      <w:r>
        <w:rPr>
          <w:rFonts w:hint="eastAsia"/>
          <w:b/>
          <w:sz w:val="24"/>
          <w:lang w:val="en-US" w:eastAsia="zh-CN"/>
        </w:rPr>
        <w:t>7</w:t>
      </w:r>
      <w:r>
        <w:rPr>
          <w:rFonts w:hint="eastAsia"/>
          <w:b/>
          <w:sz w:val="24"/>
        </w:rPr>
        <w:t>、</w:t>
      </w:r>
      <w:r>
        <w:rPr>
          <w:rFonts w:hint="eastAsia"/>
          <w:bCs/>
          <w:sz w:val="24"/>
        </w:rPr>
        <w:t>乙方为安全生产及防火责任人，全面负责租赁范围内生产经营、用电、消防、人身、设备等安全管理事宜。乙方必须严格执行安全、消防等部门的有关要求，依法做好租赁场所内安全生产及防火工作，建立安全生产管理制度，配备相应消防设备，培训相关人员，并定期进行安全检查。因乙方违法违规行为或者未尽安全注意义务等原因，引发的安全事故的，由乙方负责承担全部法律责任，并承担所有经济损失。</w:t>
      </w:r>
    </w:p>
    <w:p w14:paraId="6C65AD7D">
      <w:pPr>
        <w:tabs>
          <w:tab w:val="left" w:pos="1260"/>
        </w:tabs>
        <w:spacing w:line="520" w:lineRule="exact"/>
        <w:ind w:firstLine="482" w:firstLineChars="200"/>
        <w:rPr>
          <w:sz w:val="24"/>
          <w:highlight w:val="none"/>
        </w:rPr>
      </w:pPr>
      <w:r>
        <w:rPr>
          <w:rFonts w:hint="eastAsia"/>
          <w:b/>
          <w:sz w:val="24"/>
          <w:highlight w:val="none"/>
          <w:lang w:eastAsia="zh-CN"/>
        </w:rPr>
        <w:t>1</w:t>
      </w:r>
      <w:r>
        <w:rPr>
          <w:rFonts w:hint="eastAsia"/>
          <w:b/>
          <w:sz w:val="24"/>
          <w:highlight w:val="none"/>
          <w:lang w:val="en-US" w:eastAsia="zh-CN"/>
        </w:rPr>
        <w:t>8</w:t>
      </w:r>
      <w:r>
        <w:rPr>
          <w:b/>
          <w:sz w:val="24"/>
          <w:highlight w:val="none"/>
        </w:rPr>
        <w:t>、</w:t>
      </w:r>
      <w:r>
        <w:rPr>
          <w:sz w:val="24"/>
          <w:highlight w:val="none"/>
        </w:rPr>
        <w:t>甲乙双方签订</w:t>
      </w:r>
      <w:r>
        <w:rPr>
          <w:rFonts w:hint="eastAsia"/>
          <w:sz w:val="24"/>
          <w:highlight w:val="none"/>
        </w:rPr>
        <w:t>本</w:t>
      </w:r>
      <w:r>
        <w:rPr>
          <w:sz w:val="24"/>
          <w:highlight w:val="none"/>
        </w:rPr>
        <w:t>《</w:t>
      </w:r>
      <w:r>
        <w:rPr>
          <w:rFonts w:hint="eastAsia"/>
          <w:sz w:val="24"/>
          <w:highlight w:val="none"/>
          <w:lang w:val="en-US" w:eastAsia="zh-CN"/>
        </w:rPr>
        <w:t>土地</w:t>
      </w:r>
      <w:r>
        <w:rPr>
          <w:sz w:val="24"/>
          <w:highlight w:val="none"/>
        </w:rPr>
        <w:t>租赁合同》</w:t>
      </w:r>
      <w:r>
        <w:rPr>
          <w:rFonts w:hint="eastAsia"/>
          <w:sz w:val="24"/>
          <w:highlight w:val="none"/>
        </w:rPr>
        <w:t>的</w:t>
      </w:r>
      <w:r>
        <w:rPr>
          <w:sz w:val="24"/>
          <w:highlight w:val="none"/>
        </w:rPr>
        <w:t>同时</w:t>
      </w:r>
      <w:r>
        <w:rPr>
          <w:rFonts w:hint="eastAsia"/>
          <w:sz w:val="24"/>
          <w:highlight w:val="none"/>
        </w:rPr>
        <w:t>，</w:t>
      </w:r>
      <w:r>
        <w:rPr>
          <w:sz w:val="24"/>
          <w:highlight w:val="none"/>
        </w:rPr>
        <w:t>乙方需签订《安全责任书</w:t>
      </w:r>
      <w:r>
        <w:rPr>
          <w:rFonts w:hint="eastAsia"/>
          <w:sz w:val="24"/>
          <w:highlight w:val="none"/>
        </w:rPr>
        <w:t>》《</w:t>
      </w:r>
      <w:r>
        <w:rPr>
          <w:sz w:val="24"/>
          <w:highlight w:val="none"/>
        </w:rPr>
        <w:t>消防安全承诺书》，《安全责任书</w:t>
      </w:r>
      <w:r>
        <w:rPr>
          <w:rFonts w:hint="eastAsia"/>
          <w:sz w:val="24"/>
          <w:highlight w:val="none"/>
        </w:rPr>
        <w:t>》《</w:t>
      </w:r>
      <w:r>
        <w:rPr>
          <w:sz w:val="24"/>
          <w:highlight w:val="none"/>
        </w:rPr>
        <w:t>消防安全承诺书》与《</w:t>
      </w:r>
      <w:r>
        <w:rPr>
          <w:rFonts w:hint="eastAsia"/>
          <w:sz w:val="24"/>
          <w:highlight w:val="none"/>
          <w:lang w:val="en-US" w:eastAsia="zh-CN"/>
        </w:rPr>
        <w:t>土地</w:t>
      </w:r>
      <w:r>
        <w:rPr>
          <w:sz w:val="24"/>
          <w:highlight w:val="none"/>
        </w:rPr>
        <w:t>租赁合同》具有同等法律效力。乙方需服从甲方日常安全管理。</w:t>
      </w:r>
    </w:p>
    <w:p w14:paraId="7F6A5132">
      <w:pPr>
        <w:tabs>
          <w:tab w:val="left" w:pos="1260"/>
        </w:tabs>
        <w:spacing w:line="520" w:lineRule="exact"/>
        <w:ind w:firstLine="480" w:firstLineChars="200"/>
        <w:rPr>
          <w:sz w:val="24"/>
        </w:rPr>
      </w:pPr>
      <w:r>
        <w:rPr>
          <w:rFonts w:hint="eastAsia"/>
          <w:sz w:val="24"/>
          <w:lang w:val="en-US" w:eastAsia="zh-CN"/>
        </w:rPr>
        <w:t>19</w:t>
      </w:r>
      <w:r>
        <w:rPr>
          <w:rFonts w:hint="eastAsia"/>
          <w:sz w:val="24"/>
        </w:rPr>
        <w:t>、租赁期间，如因第三人过错，且未导致合同目的无法实现，乙方据此要求提前</w:t>
      </w:r>
      <w:r>
        <w:rPr>
          <w:rFonts w:hint="eastAsia"/>
          <w:sz w:val="24"/>
          <w:lang w:eastAsia="zh-CN"/>
        </w:rPr>
        <w:t>终止</w:t>
      </w:r>
      <w:r>
        <w:rPr>
          <w:rFonts w:hint="eastAsia"/>
          <w:sz w:val="24"/>
        </w:rPr>
        <w:t>合同的，乙方已支付的履约保证金甲方不予退还，并须承担给甲方造成的全部损失。</w:t>
      </w:r>
    </w:p>
    <w:p w14:paraId="56DAF9A3">
      <w:pPr>
        <w:tabs>
          <w:tab w:val="left" w:pos="1260"/>
        </w:tabs>
        <w:spacing w:line="520" w:lineRule="exact"/>
        <w:ind w:firstLine="442" w:firstLineChars="200"/>
        <w:rPr>
          <w:b/>
          <w:spacing w:val="-10"/>
          <w:sz w:val="24"/>
        </w:rPr>
      </w:pPr>
      <w:r>
        <w:rPr>
          <w:b/>
          <w:spacing w:val="-10"/>
          <w:sz w:val="24"/>
        </w:rPr>
        <w:t>第</w:t>
      </w:r>
      <w:r>
        <w:rPr>
          <w:rFonts w:hint="eastAsia"/>
          <w:b/>
          <w:spacing w:val="-10"/>
          <w:sz w:val="24"/>
        </w:rPr>
        <w:t>九</w:t>
      </w:r>
      <w:r>
        <w:rPr>
          <w:b/>
          <w:sz w:val="24"/>
        </w:rPr>
        <w:t xml:space="preserve">条 </w:t>
      </w:r>
      <w:r>
        <w:rPr>
          <w:rFonts w:hint="eastAsia"/>
          <w:b/>
          <w:sz w:val="24"/>
        </w:rPr>
        <w:t xml:space="preserve"> </w:t>
      </w:r>
      <w:r>
        <w:rPr>
          <w:b/>
          <w:sz w:val="24"/>
        </w:rPr>
        <w:t>违约</w:t>
      </w:r>
      <w:r>
        <w:rPr>
          <w:b/>
          <w:spacing w:val="-10"/>
          <w:sz w:val="24"/>
        </w:rPr>
        <w:t>责任及违约责任的承担：</w:t>
      </w:r>
    </w:p>
    <w:p w14:paraId="5DB55663">
      <w:pPr>
        <w:spacing w:line="520" w:lineRule="exact"/>
        <w:ind w:left="231" w:leftChars="110" w:firstLine="330" w:firstLineChars="150"/>
        <w:rPr>
          <w:sz w:val="24"/>
        </w:rPr>
      </w:pPr>
      <w:r>
        <w:rPr>
          <w:spacing w:val="-10"/>
          <w:sz w:val="24"/>
        </w:rPr>
        <w:t>（一）租赁期间，乙方如有下列情况之一的，</w:t>
      </w:r>
      <w:r>
        <w:rPr>
          <w:sz w:val="24"/>
        </w:rPr>
        <w:t>视为乙方违反合同约定，</w:t>
      </w:r>
      <w:r>
        <w:rPr>
          <w:rFonts w:hint="eastAsia"/>
          <w:sz w:val="24"/>
        </w:rPr>
        <w:t>乙方同意甲方提前终止合同</w:t>
      </w:r>
      <w:r>
        <w:rPr>
          <w:sz w:val="24"/>
        </w:rPr>
        <w:t>、收回租赁标的、履约保证金</w:t>
      </w:r>
      <w:r>
        <w:rPr>
          <w:rFonts w:hint="eastAsia"/>
          <w:sz w:val="24"/>
          <w:lang w:val="en-US" w:eastAsia="zh-CN"/>
        </w:rPr>
        <w:t>作违约金赔偿给甲方</w:t>
      </w:r>
      <w:r>
        <w:rPr>
          <w:sz w:val="24"/>
        </w:rPr>
        <w:t xml:space="preserve">；届时，乙方除向甲方支付欠付租金外，还要按照本合同约定承担相应的违约责任，并承担给甲方造成的全部损失。 </w:t>
      </w:r>
    </w:p>
    <w:p w14:paraId="0A0DD55F">
      <w:pPr>
        <w:spacing w:line="520" w:lineRule="exact"/>
        <w:ind w:left="231" w:leftChars="110" w:firstLine="361" w:firstLineChars="150"/>
        <w:rPr>
          <w:spacing w:val="-10"/>
          <w:sz w:val="24"/>
        </w:rPr>
      </w:pPr>
      <w:r>
        <w:rPr>
          <w:b/>
          <w:sz w:val="24"/>
        </w:rPr>
        <w:t>1、</w:t>
      </w:r>
      <w:r>
        <w:rPr>
          <w:spacing w:val="-10"/>
          <w:sz w:val="24"/>
        </w:rPr>
        <w:t>逾期一个月未交清租金或水费、电费等的；</w:t>
      </w:r>
    </w:p>
    <w:p w14:paraId="7F269DD0">
      <w:pPr>
        <w:spacing w:line="520" w:lineRule="exact"/>
        <w:ind w:firstLine="602" w:firstLineChars="250"/>
        <w:rPr>
          <w:spacing w:val="-10"/>
          <w:sz w:val="24"/>
        </w:rPr>
      </w:pPr>
      <w:r>
        <w:rPr>
          <w:b/>
          <w:sz w:val="24"/>
        </w:rPr>
        <w:t>2、</w:t>
      </w:r>
      <w:r>
        <w:rPr>
          <w:spacing w:val="-10"/>
          <w:sz w:val="24"/>
        </w:rPr>
        <w:t>擅自将</w:t>
      </w:r>
      <w:r>
        <w:rPr>
          <w:rFonts w:hint="eastAsia"/>
          <w:spacing w:val="-10"/>
          <w:sz w:val="24"/>
        </w:rPr>
        <w:t>土地</w:t>
      </w:r>
      <w:r>
        <w:rPr>
          <w:spacing w:val="-10"/>
          <w:sz w:val="24"/>
        </w:rPr>
        <w:t>转租或以其他方式提供给他人使用的；</w:t>
      </w:r>
    </w:p>
    <w:p w14:paraId="4FEC07BC">
      <w:pPr>
        <w:spacing w:line="520" w:lineRule="exact"/>
        <w:ind w:firstLine="602" w:firstLineChars="250"/>
        <w:rPr>
          <w:spacing w:val="-10"/>
          <w:sz w:val="24"/>
        </w:rPr>
      </w:pPr>
      <w:r>
        <w:rPr>
          <w:b/>
          <w:sz w:val="24"/>
        </w:rPr>
        <w:t>3、</w:t>
      </w:r>
      <w:r>
        <w:rPr>
          <w:spacing w:val="-10"/>
          <w:sz w:val="24"/>
        </w:rPr>
        <w:t>未经甲方书面同意改变租赁标的用途的；</w:t>
      </w:r>
    </w:p>
    <w:p w14:paraId="1D795916">
      <w:pPr>
        <w:spacing w:line="520" w:lineRule="exact"/>
        <w:ind w:firstLine="602" w:firstLineChars="250"/>
        <w:rPr>
          <w:spacing w:val="-10"/>
          <w:sz w:val="24"/>
        </w:rPr>
      </w:pPr>
      <w:r>
        <w:rPr>
          <w:b/>
          <w:sz w:val="24"/>
        </w:rPr>
        <w:t>4、</w:t>
      </w:r>
      <w:r>
        <w:rPr>
          <w:spacing w:val="-10"/>
          <w:sz w:val="24"/>
        </w:rPr>
        <w:t>违反本合同其他约定的，经甲方书面通知限期改正，到期仍拒不</w:t>
      </w:r>
      <w:r>
        <w:rPr>
          <w:rFonts w:hint="eastAsia"/>
          <w:spacing w:val="-10"/>
          <w:sz w:val="24"/>
        </w:rPr>
        <w:t>改正</w:t>
      </w:r>
      <w:r>
        <w:rPr>
          <w:spacing w:val="-10"/>
          <w:sz w:val="24"/>
        </w:rPr>
        <w:t>的。</w:t>
      </w:r>
    </w:p>
    <w:p w14:paraId="30D9C4CB">
      <w:pPr>
        <w:spacing w:line="520" w:lineRule="exact"/>
        <w:ind w:firstLine="602" w:firstLineChars="250"/>
        <w:rPr>
          <w:sz w:val="24"/>
        </w:rPr>
      </w:pPr>
      <w:r>
        <w:rPr>
          <w:b/>
          <w:sz w:val="24"/>
        </w:rPr>
        <w:t>5、</w:t>
      </w:r>
      <w:r>
        <w:rPr>
          <w:sz w:val="24"/>
        </w:rPr>
        <w:t>损坏或私自更改供电系统、消防系统等设施设备的；</w:t>
      </w:r>
    </w:p>
    <w:p w14:paraId="40B42A28">
      <w:pPr>
        <w:spacing w:line="520" w:lineRule="exact"/>
        <w:ind w:firstLine="602" w:firstLineChars="250"/>
        <w:rPr>
          <w:sz w:val="24"/>
        </w:rPr>
      </w:pPr>
      <w:r>
        <w:rPr>
          <w:b/>
          <w:sz w:val="24"/>
        </w:rPr>
        <w:t>6、</w:t>
      </w:r>
      <w:r>
        <w:rPr>
          <w:sz w:val="24"/>
        </w:rPr>
        <w:t>从事违法经营活动的；</w:t>
      </w:r>
    </w:p>
    <w:p w14:paraId="6617DCEA">
      <w:pPr>
        <w:spacing w:line="520" w:lineRule="exact"/>
        <w:ind w:firstLine="602" w:firstLineChars="250"/>
        <w:rPr>
          <w:sz w:val="24"/>
        </w:rPr>
      </w:pPr>
      <w:r>
        <w:rPr>
          <w:b/>
          <w:sz w:val="24"/>
        </w:rPr>
        <w:t>7、</w:t>
      </w:r>
      <w:r>
        <w:rPr>
          <w:sz w:val="24"/>
        </w:rPr>
        <w:t>不服从甲方统一管理的；</w:t>
      </w:r>
    </w:p>
    <w:p w14:paraId="2A07B444">
      <w:pPr>
        <w:spacing w:line="520" w:lineRule="exact"/>
        <w:ind w:firstLine="602" w:firstLineChars="250"/>
        <w:rPr>
          <w:sz w:val="24"/>
        </w:rPr>
      </w:pPr>
      <w:r>
        <w:rPr>
          <w:b/>
          <w:sz w:val="24"/>
        </w:rPr>
        <w:t>8、</w:t>
      </w:r>
      <w:r>
        <w:rPr>
          <w:sz w:val="24"/>
        </w:rPr>
        <w:t>单方终止合同的；</w:t>
      </w:r>
    </w:p>
    <w:p w14:paraId="2AC6D792">
      <w:pPr>
        <w:spacing w:line="520" w:lineRule="exact"/>
        <w:ind w:firstLine="602" w:firstLineChars="250"/>
        <w:rPr>
          <w:spacing w:val="-10"/>
          <w:sz w:val="24"/>
        </w:rPr>
      </w:pPr>
      <w:r>
        <w:rPr>
          <w:rFonts w:hint="eastAsia"/>
          <w:b/>
          <w:sz w:val="24"/>
        </w:rPr>
        <w:t>9</w:t>
      </w:r>
      <w:r>
        <w:rPr>
          <w:b/>
          <w:sz w:val="24"/>
        </w:rPr>
        <w:t>、</w:t>
      </w:r>
      <w:r>
        <w:rPr>
          <w:spacing w:val="-10"/>
          <w:sz w:val="24"/>
        </w:rPr>
        <w:t>擅自</w:t>
      </w:r>
      <w:r>
        <w:rPr>
          <w:rFonts w:hint="eastAsia"/>
          <w:spacing w:val="-10"/>
          <w:sz w:val="24"/>
        </w:rPr>
        <w:t>或非法</w:t>
      </w:r>
      <w:r>
        <w:rPr>
          <w:spacing w:val="-10"/>
          <w:sz w:val="24"/>
        </w:rPr>
        <w:t>在租赁标的加建、搭建构筑物的；</w:t>
      </w:r>
    </w:p>
    <w:p w14:paraId="61EEE651">
      <w:pPr>
        <w:spacing w:line="520" w:lineRule="exact"/>
        <w:ind w:firstLine="602" w:firstLineChars="250"/>
        <w:rPr>
          <w:sz w:val="24"/>
        </w:rPr>
      </w:pPr>
      <w:r>
        <w:rPr>
          <w:rFonts w:hint="eastAsia"/>
          <w:b/>
          <w:sz w:val="24"/>
        </w:rPr>
        <w:t>10</w:t>
      </w:r>
      <w:r>
        <w:rPr>
          <w:b/>
          <w:sz w:val="24"/>
        </w:rPr>
        <w:t>、</w:t>
      </w:r>
      <w:r>
        <w:rPr>
          <w:sz w:val="24"/>
        </w:rPr>
        <w:t>甲方或相关职能部门检查，存在安全隐患，未按期完成整改的；</w:t>
      </w:r>
    </w:p>
    <w:p w14:paraId="25EB9DD7">
      <w:pPr>
        <w:spacing w:line="520" w:lineRule="exact"/>
        <w:ind w:firstLine="602" w:firstLineChars="250"/>
        <w:rPr>
          <w:sz w:val="24"/>
        </w:rPr>
      </w:pPr>
      <w:r>
        <w:rPr>
          <w:rFonts w:hint="eastAsia"/>
          <w:b/>
          <w:sz w:val="24"/>
        </w:rPr>
        <w:t>11</w:t>
      </w:r>
      <w:r>
        <w:rPr>
          <w:b/>
          <w:sz w:val="24"/>
        </w:rPr>
        <w:t>、</w:t>
      </w:r>
      <w:r>
        <w:rPr>
          <w:sz w:val="24"/>
        </w:rPr>
        <w:t>其他违约行为的。</w:t>
      </w:r>
    </w:p>
    <w:p w14:paraId="5AD9716B">
      <w:pPr>
        <w:spacing w:line="520" w:lineRule="exact"/>
        <w:ind w:firstLine="440" w:firstLineChars="200"/>
        <w:rPr>
          <w:sz w:val="24"/>
        </w:rPr>
      </w:pPr>
      <w:r>
        <w:rPr>
          <w:spacing w:val="-10"/>
          <w:sz w:val="24"/>
        </w:rPr>
        <w:t>（二）</w:t>
      </w:r>
      <w:r>
        <w:rPr>
          <w:sz w:val="24"/>
        </w:rPr>
        <w:t>如乙方违反本合同约定的</w:t>
      </w:r>
      <w:r>
        <w:rPr>
          <w:rFonts w:hint="eastAsia"/>
          <w:sz w:val="24"/>
        </w:rPr>
        <w:t>，双方遵照以下约定执行：</w:t>
      </w:r>
    </w:p>
    <w:p w14:paraId="5DEB8EBA">
      <w:pPr>
        <w:spacing w:line="520" w:lineRule="exact"/>
        <w:ind w:firstLine="602" w:firstLineChars="250"/>
        <w:rPr>
          <w:bCs/>
          <w:sz w:val="24"/>
        </w:rPr>
      </w:pPr>
      <w:r>
        <w:rPr>
          <w:b/>
          <w:sz w:val="24"/>
        </w:rPr>
        <w:t>1、</w:t>
      </w:r>
      <w:r>
        <w:rPr>
          <w:bCs/>
          <w:sz w:val="24"/>
        </w:rPr>
        <w:t>甲方有权采取限期整改、停水、停电、封门等强制措施无偿收回租赁标的，解除本合同，由此引起的一切法律责任和后果由乙方承担；</w:t>
      </w:r>
    </w:p>
    <w:p w14:paraId="3911AE00">
      <w:pPr>
        <w:spacing w:line="520" w:lineRule="exact"/>
        <w:ind w:firstLine="602" w:firstLineChars="250"/>
        <w:rPr>
          <w:b/>
          <w:sz w:val="24"/>
        </w:rPr>
      </w:pPr>
      <w:r>
        <w:rPr>
          <w:b/>
          <w:sz w:val="24"/>
        </w:rPr>
        <w:t>2、</w:t>
      </w:r>
      <w:r>
        <w:rPr>
          <w:bCs/>
          <w:sz w:val="24"/>
        </w:rPr>
        <w:t>本租赁合同解除，甲方通知乙方</w:t>
      </w:r>
      <w:r>
        <w:rPr>
          <w:rFonts w:hint="eastAsia"/>
          <w:bCs/>
          <w:sz w:val="24"/>
          <w:lang w:val="en-US" w:eastAsia="zh-CN"/>
        </w:rPr>
        <w:t>后生效</w:t>
      </w:r>
      <w:r>
        <w:rPr>
          <w:bCs/>
          <w:sz w:val="24"/>
        </w:rPr>
        <w:t>；</w:t>
      </w:r>
    </w:p>
    <w:p w14:paraId="27146210">
      <w:pPr>
        <w:spacing w:line="520" w:lineRule="exact"/>
        <w:ind w:firstLine="602" w:firstLineChars="250"/>
        <w:rPr>
          <w:bCs/>
          <w:sz w:val="24"/>
        </w:rPr>
      </w:pPr>
      <w:r>
        <w:rPr>
          <w:b/>
          <w:sz w:val="24"/>
        </w:rPr>
        <w:t>3、</w:t>
      </w:r>
      <w:r>
        <w:rPr>
          <w:bCs/>
          <w:sz w:val="24"/>
        </w:rPr>
        <w:t>履约保证金</w:t>
      </w:r>
      <w:r>
        <w:rPr>
          <w:rFonts w:hint="eastAsia"/>
          <w:sz w:val="24"/>
          <w:lang w:val="en-US" w:eastAsia="zh-CN"/>
        </w:rPr>
        <w:t>作违约金赔偿给甲方</w:t>
      </w:r>
      <w:r>
        <w:rPr>
          <w:bCs/>
          <w:sz w:val="24"/>
        </w:rPr>
        <w:t>；</w:t>
      </w:r>
    </w:p>
    <w:p w14:paraId="72A2EBA1">
      <w:pPr>
        <w:spacing w:line="520" w:lineRule="exact"/>
        <w:ind w:firstLine="602" w:firstLineChars="250"/>
        <w:rPr>
          <w:bCs/>
          <w:sz w:val="24"/>
        </w:rPr>
      </w:pPr>
      <w:r>
        <w:rPr>
          <w:b/>
          <w:sz w:val="24"/>
        </w:rPr>
        <w:t>4、</w:t>
      </w:r>
      <w:r>
        <w:rPr>
          <w:bCs/>
          <w:sz w:val="24"/>
        </w:rPr>
        <w:t>所有</w:t>
      </w:r>
      <w:r>
        <w:rPr>
          <w:spacing w:val="-10"/>
          <w:sz w:val="24"/>
        </w:rPr>
        <w:t>加建</w:t>
      </w:r>
      <w:r>
        <w:rPr>
          <w:rFonts w:hint="eastAsia"/>
          <w:spacing w:val="-10"/>
          <w:sz w:val="24"/>
          <w:lang w:eastAsia="zh-CN"/>
        </w:rPr>
        <w:t>、</w:t>
      </w:r>
      <w:r>
        <w:rPr>
          <w:spacing w:val="-10"/>
          <w:sz w:val="24"/>
        </w:rPr>
        <w:t>搭建构筑物</w:t>
      </w:r>
      <w:r>
        <w:rPr>
          <w:rFonts w:hint="eastAsia"/>
          <w:spacing w:val="-10"/>
          <w:sz w:val="24"/>
          <w:lang w:eastAsia="zh-CN"/>
        </w:rPr>
        <w:t>，</w:t>
      </w:r>
      <w:r>
        <w:rPr>
          <w:bCs/>
          <w:sz w:val="24"/>
        </w:rPr>
        <w:t>装修设施、陈列货架等物品无偿归甲方所有；</w:t>
      </w:r>
    </w:p>
    <w:p w14:paraId="2DE93C1D">
      <w:pPr>
        <w:spacing w:line="520" w:lineRule="exact"/>
        <w:ind w:firstLine="602" w:firstLineChars="250"/>
        <w:rPr>
          <w:bCs/>
          <w:sz w:val="24"/>
        </w:rPr>
      </w:pPr>
      <w:r>
        <w:rPr>
          <w:b/>
          <w:sz w:val="24"/>
        </w:rPr>
        <w:t>5、</w:t>
      </w:r>
      <w:r>
        <w:rPr>
          <w:bCs/>
          <w:sz w:val="24"/>
        </w:rPr>
        <w:t>乙方所拖欠的租金及费用仍需缴纳；</w:t>
      </w:r>
    </w:p>
    <w:p w14:paraId="5B03118D">
      <w:pPr>
        <w:spacing w:line="520" w:lineRule="exact"/>
        <w:ind w:firstLine="602" w:firstLineChars="250"/>
        <w:rPr>
          <w:bCs/>
          <w:sz w:val="24"/>
        </w:rPr>
      </w:pPr>
      <w:r>
        <w:rPr>
          <w:b/>
          <w:sz w:val="24"/>
        </w:rPr>
        <w:t>6、</w:t>
      </w:r>
      <w:r>
        <w:rPr>
          <w:bCs/>
          <w:sz w:val="24"/>
        </w:rPr>
        <w:t>因乙方原因造成甲方或第三</w:t>
      </w:r>
      <w:r>
        <w:rPr>
          <w:rFonts w:hint="eastAsia"/>
          <w:bCs/>
          <w:sz w:val="24"/>
        </w:rPr>
        <w:t>方</w:t>
      </w:r>
      <w:r>
        <w:rPr>
          <w:bCs/>
          <w:sz w:val="24"/>
        </w:rPr>
        <w:t>信誉、经济损失的，由乙方承担全部赔偿责任；如因此给甲方造成损失的，甲方有权向乙方追偿；</w:t>
      </w:r>
    </w:p>
    <w:p w14:paraId="458E877C">
      <w:pPr>
        <w:spacing w:line="520" w:lineRule="exact"/>
        <w:ind w:firstLine="602" w:firstLineChars="250"/>
        <w:rPr>
          <w:bCs/>
          <w:sz w:val="24"/>
        </w:rPr>
      </w:pPr>
      <w:r>
        <w:rPr>
          <w:b/>
          <w:sz w:val="24"/>
        </w:rPr>
        <w:t>7、</w:t>
      </w:r>
      <w:r>
        <w:rPr>
          <w:bCs/>
          <w:sz w:val="24"/>
        </w:rPr>
        <w:t>所引起的一切法律责任和后果由乙方承担。</w:t>
      </w:r>
    </w:p>
    <w:p w14:paraId="6091977A">
      <w:pPr>
        <w:spacing w:line="520" w:lineRule="exact"/>
        <w:ind w:firstLine="480" w:firstLineChars="200"/>
        <w:rPr>
          <w:sz w:val="24"/>
        </w:rPr>
      </w:pPr>
      <w:r>
        <w:rPr>
          <w:rFonts w:hint="eastAsia"/>
          <w:sz w:val="24"/>
        </w:rPr>
        <w:t>（三）合同期满，土地需重新公开招租，若乙方未中标，必须在合同期满后一个月内（即在</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日之前）无条件搬迁完毕</w:t>
      </w:r>
      <w:r>
        <w:rPr>
          <w:rFonts w:hint="eastAsia"/>
          <w:sz w:val="24"/>
          <w:lang w:eastAsia="zh-CN"/>
        </w:rPr>
        <w:t>；</w:t>
      </w:r>
      <w:r>
        <w:rPr>
          <w:rFonts w:hint="eastAsia"/>
          <w:sz w:val="24"/>
        </w:rPr>
        <w:t>乙方</w:t>
      </w:r>
      <w:r>
        <w:rPr>
          <w:rFonts w:hint="eastAsia"/>
          <w:sz w:val="24"/>
          <w:lang w:val="en-US" w:eastAsia="zh-CN"/>
        </w:rPr>
        <w:t>逾期搬迁，视为</w:t>
      </w:r>
      <w:r>
        <w:rPr>
          <w:rFonts w:hint="eastAsia"/>
          <w:sz w:val="24"/>
        </w:rPr>
        <w:t>同意甲方可不经诉讼采取停水、停电、封门、换锁或其他必要措施强制收回土地，由此造成乙方一切经济损失由乙方自负。</w:t>
      </w:r>
    </w:p>
    <w:p w14:paraId="587E8784">
      <w:pPr>
        <w:spacing w:line="520" w:lineRule="exact"/>
        <w:ind w:firstLine="480"/>
        <w:rPr>
          <w:spacing w:val="-10"/>
          <w:sz w:val="24"/>
        </w:rPr>
      </w:pPr>
      <w:r>
        <w:rPr>
          <w:sz w:val="24"/>
        </w:rPr>
        <w:t>（</w:t>
      </w:r>
      <w:r>
        <w:rPr>
          <w:rFonts w:hint="eastAsia"/>
          <w:sz w:val="24"/>
        </w:rPr>
        <w:t>四</w:t>
      </w:r>
      <w:r>
        <w:rPr>
          <w:sz w:val="24"/>
        </w:rPr>
        <w:t>）</w:t>
      </w:r>
      <w:r>
        <w:rPr>
          <w:spacing w:val="-10"/>
          <w:sz w:val="24"/>
        </w:rPr>
        <w:t>乙方违反本合同约定义务的</w:t>
      </w:r>
      <w:r>
        <w:rPr>
          <w:rFonts w:hint="eastAsia"/>
          <w:spacing w:val="-10"/>
          <w:sz w:val="24"/>
        </w:rPr>
        <w:t>（包括但不限于第八条、第九条列举的情形）</w:t>
      </w:r>
      <w:r>
        <w:rPr>
          <w:spacing w:val="-10"/>
          <w:sz w:val="24"/>
        </w:rPr>
        <w:t>，除本合同已对违约责任作出明确约定外，还应严格履行合同约定的其他义务，并赔偿因此给</w:t>
      </w:r>
      <w:r>
        <w:rPr>
          <w:rFonts w:hint="eastAsia"/>
          <w:spacing w:val="-10"/>
          <w:sz w:val="24"/>
        </w:rPr>
        <w:t>甲方</w:t>
      </w:r>
      <w:r>
        <w:rPr>
          <w:spacing w:val="-10"/>
          <w:sz w:val="24"/>
        </w:rPr>
        <w:t>造</w:t>
      </w:r>
      <w:r>
        <w:rPr>
          <w:rFonts w:hint="eastAsia"/>
          <w:spacing w:val="-10"/>
          <w:sz w:val="24"/>
        </w:rPr>
        <w:t>成的全部</w:t>
      </w:r>
      <w:r>
        <w:rPr>
          <w:spacing w:val="-10"/>
          <w:sz w:val="24"/>
        </w:rPr>
        <w:t>损失。</w:t>
      </w:r>
      <w:r>
        <w:rPr>
          <w:rFonts w:hint="eastAsia"/>
          <w:spacing w:val="-10"/>
          <w:sz w:val="24"/>
        </w:rPr>
        <w:t>该损失包括直接损失和间接损失，直接损失</w:t>
      </w:r>
      <w:r>
        <w:rPr>
          <w:spacing w:val="-10"/>
          <w:sz w:val="24"/>
        </w:rPr>
        <w:t>无法计算</w:t>
      </w:r>
      <w:r>
        <w:rPr>
          <w:rFonts w:hint="eastAsia"/>
          <w:spacing w:val="-10"/>
          <w:sz w:val="24"/>
          <w:lang w:val="en-US" w:eastAsia="zh-CN"/>
        </w:rPr>
        <w:t>时按不</w:t>
      </w:r>
      <w:r>
        <w:rPr>
          <w:spacing w:val="-10"/>
          <w:sz w:val="24"/>
        </w:rPr>
        <w:t>低</w:t>
      </w:r>
      <w:r>
        <w:rPr>
          <w:rFonts w:hint="eastAsia"/>
          <w:spacing w:val="-10"/>
          <w:sz w:val="24"/>
          <w:lang w:val="en-US" w:eastAsia="zh-CN"/>
        </w:rPr>
        <w:t>于</w:t>
      </w:r>
      <w:r>
        <w:rPr>
          <w:rFonts w:hint="eastAsia"/>
          <w:sz w:val="24"/>
          <w:highlight w:val="none"/>
        </w:rPr>
        <w:t>六</w:t>
      </w:r>
      <w:r>
        <w:rPr>
          <w:spacing w:val="-10"/>
          <w:sz w:val="24"/>
        </w:rPr>
        <w:t>个月租金金额</w:t>
      </w:r>
      <w:r>
        <w:rPr>
          <w:rFonts w:hint="eastAsia"/>
          <w:spacing w:val="-10"/>
          <w:sz w:val="24"/>
          <w:lang w:val="en-US" w:eastAsia="zh-CN"/>
        </w:rPr>
        <w:t>计算</w:t>
      </w:r>
      <w:r>
        <w:rPr>
          <w:rFonts w:hint="eastAsia"/>
          <w:spacing w:val="-10"/>
          <w:sz w:val="24"/>
        </w:rPr>
        <w:t>；间接损失包括但不限于甲方的预期利润和为行使抗辩权而合理支出的诉讼费、保全费、律师费、通讯费、差旅费、顾问费、评估费、公告费、执行费、鉴定费和其他合理费用。</w:t>
      </w:r>
    </w:p>
    <w:p w14:paraId="01A270F7">
      <w:pPr>
        <w:spacing w:line="440" w:lineRule="exact"/>
        <w:ind w:right="25" w:rightChars="12" w:firstLine="440" w:firstLineChars="200"/>
        <w:rPr>
          <w:spacing w:val="-10"/>
          <w:sz w:val="24"/>
        </w:rPr>
      </w:pPr>
      <w:r>
        <w:rPr>
          <w:rFonts w:hint="eastAsia"/>
          <w:spacing w:val="-10"/>
          <w:sz w:val="24"/>
        </w:rPr>
        <w:t>（五）乙方如要提前终止合同的，须提前</w:t>
      </w:r>
      <w:r>
        <w:rPr>
          <w:rFonts w:hint="eastAsia"/>
          <w:spacing w:val="-10"/>
          <w:sz w:val="24"/>
          <w:u w:val="single"/>
        </w:rPr>
        <w:t>三</w:t>
      </w:r>
      <w:r>
        <w:rPr>
          <w:rFonts w:hint="eastAsia"/>
          <w:spacing w:val="-10"/>
          <w:sz w:val="24"/>
        </w:rPr>
        <w:t>个月通知甲方，并经甲方书面同意、交清所有费用和租金，且乙方交纳的履约保证金</w:t>
      </w:r>
      <w:r>
        <w:rPr>
          <w:rFonts w:hint="eastAsia"/>
          <w:sz w:val="24"/>
          <w:lang w:val="en-US" w:eastAsia="zh-CN"/>
        </w:rPr>
        <w:t>作违约金赔偿给甲方</w:t>
      </w:r>
      <w:r>
        <w:rPr>
          <w:rFonts w:hint="eastAsia"/>
          <w:spacing w:val="-10"/>
          <w:sz w:val="24"/>
        </w:rPr>
        <w:t>。如甲方不同意的，本合同继续履行。未经甲方同意，乙方单方终止合同的，乙方应承担违约责任。</w:t>
      </w:r>
    </w:p>
    <w:p w14:paraId="54E84762">
      <w:pPr>
        <w:spacing w:line="440" w:lineRule="exact"/>
        <w:ind w:right="25" w:rightChars="12" w:firstLine="440" w:firstLineChars="200"/>
        <w:rPr>
          <w:spacing w:val="-10"/>
          <w:sz w:val="24"/>
        </w:rPr>
      </w:pPr>
      <w:r>
        <w:rPr>
          <w:rFonts w:hint="eastAsia"/>
          <w:spacing w:val="-10"/>
          <w:sz w:val="24"/>
        </w:rPr>
        <w:t>（六）因不可抗力（如台风、地震）导致租赁标的毁坏或乙方财物损失、人身伤亡的，损失由各方自行承担。但双方应努力合作减轻损失。</w:t>
      </w:r>
    </w:p>
    <w:p w14:paraId="2DEBC230">
      <w:pPr>
        <w:spacing w:line="520" w:lineRule="exact"/>
        <w:ind w:firstLine="480"/>
        <w:rPr>
          <w:b/>
          <w:bCs/>
          <w:sz w:val="24"/>
        </w:rPr>
      </w:pPr>
      <w:r>
        <w:rPr>
          <w:b/>
          <w:bCs/>
          <w:sz w:val="24"/>
        </w:rPr>
        <w:t>第</w:t>
      </w:r>
      <w:r>
        <w:rPr>
          <w:rFonts w:hint="eastAsia"/>
          <w:b/>
          <w:bCs/>
          <w:sz w:val="24"/>
        </w:rPr>
        <w:t>十</w:t>
      </w:r>
      <w:r>
        <w:rPr>
          <w:b/>
          <w:bCs/>
          <w:sz w:val="24"/>
        </w:rPr>
        <w:t>条 合同期满、提前解除合同</w:t>
      </w:r>
    </w:p>
    <w:p w14:paraId="281C2B1F">
      <w:pPr>
        <w:spacing w:line="520" w:lineRule="exact"/>
        <w:ind w:firstLine="480" w:firstLineChars="200"/>
        <w:rPr>
          <w:sz w:val="24"/>
        </w:rPr>
      </w:pPr>
      <w:r>
        <w:rPr>
          <w:sz w:val="24"/>
        </w:rPr>
        <w:t>（一）租赁期满，甲方有权收回租赁标的。</w:t>
      </w:r>
    </w:p>
    <w:p w14:paraId="45494756">
      <w:pPr>
        <w:spacing w:line="520" w:lineRule="exact"/>
        <w:ind w:firstLine="480" w:firstLineChars="200"/>
        <w:rPr>
          <w:sz w:val="24"/>
        </w:rPr>
      </w:pPr>
      <w:r>
        <w:rPr>
          <w:sz w:val="24"/>
        </w:rPr>
        <w:t>（</w:t>
      </w:r>
      <w:r>
        <w:rPr>
          <w:rFonts w:hint="eastAsia"/>
          <w:sz w:val="24"/>
        </w:rPr>
        <w:t>二</w:t>
      </w:r>
      <w:r>
        <w:rPr>
          <w:sz w:val="24"/>
        </w:rPr>
        <w:t>）优先租赁权。如乙方具备以下全部条件，在租赁合同到期前3个月内向甲方提出续租申请，则该租赁标的重新公开招租时，乙方在同等条件下享有优先租赁权：</w:t>
      </w:r>
    </w:p>
    <w:p w14:paraId="756E3BC6">
      <w:pPr>
        <w:spacing w:line="520" w:lineRule="exact"/>
        <w:ind w:firstLine="482" w:firstLineChars="200"/>
        <w:rPr>
          <w:sz w:val="24"/>
        </w:rPr>
      </w:pPr>
      <w:r>
        <w:rPr>
          <w:b/>
          <w:sz w:val="24"/>
        </w:rPr>
        <w:t>1、</w:t>
      </w:r>
      <w:r>
        <w:rPr>
          <w:sz w:val="24"/>
        </w:rPr>
        <w:t>积极履行合同义务，依时缴交租金，无拖欠租金行为；</w:t>
      </w:r>
    </w:p>
    <w:p w14:paraId="03CEBB4D">
      <w:pPr>
        <w:spacing w:line="520" w:lineRule="exact"/>
        <w:ind w:firstLine="482" w:firstLineChars="200"/>
        <w:rPr>
          <w:sz w:val="24"/>
        </w:rPr>
      </w:pPr>
      <w:r>
        <w:rPr>
          <w:b/>
          <w:sz w:val="24"/>
        </w:rPr>
        <w:t>2、</w:t>
      </w:r>
      <w:r>
        <w:rPr>
          <w:sz w:val="24"/>
        </w:rPr>
        <w:t>合法经营，无拖欠工人工资记录；</w:t>
      </w:r>
    </w:p>
    <w:p w14:paraId="6C3774C8">
      <w:pPr>
        <w:spacing w:line="520" w:lineRule="exact"/>
        <w:ind w:firstLine="482" w:firstLineChars="200"/>
        <w:rPr>
          <w:sz w:val="24"/>
        </w:rPr>
      </w:pPr>
      <w:r>
        <w:rPr>
          <w:b/>
          <w:sz w:val="24"/>
        </w:rPr>
        <w:t>3、</w:t>
      </w:r>
      <w:r>
        <w:rPr>
          <w:sz w:val="24"/>
        </w:rPr>
        <w:t>消防安全制度健全，符合安全生产部门的安全生产规定；</w:t>
      </w:r>
    </w:p>
    <w:p w14:paraId="640FC803">
      <w:pPr>
        <w:spacing w:line="520" w:lineRule="exact"/>
        <w:ind w:firstLine="482" w:firstLineChars="200"/>
        <w:rPr>
          <w:sz w:val="24"/>
        </w:rPr>
      </w:pPr>
      <w:r>
        <w:rPr>
          <w:b/>
          <w:sz w:val="24"/>
        </w:rPr>
        <w:t>4、</w:t>
      </w:r>
      <w:r>
        <w:rPr>
          <w:rFonts w:hint="eastAsia"/>
          <w:sz w:val="24"/>
        </w:rPr>
        <w:t>无擅自转租及部分分租行为；</w:t>
      </w:r>
    </w:p>
    <w:p w14:paraId="435706F1">
      <w:pPr>
        <w:spacing w:line="520" w:lineRule="exact"/>
        <w:ind w:firstLine="482" w:firstLineChars="200"/>
        <w:rPr>
          <w:sz w:val="24"/>
        </w:rPr>
      </w:pPr>
      <w:r>
        <w:rPr>
          <w:rFonts w:hint="eastAsia"/>
          <w:b/>
          <w:sz w:val="24"/>
        </w:rPr>
        <w:t>5</w:t>
      </w:r>
      <w:r>
        <w:rPr>
          <w:b/>
          <w:sz w:val="24"/>
        </w:rPr>
        <w:t>、</w:t>
      </w:r>
      <w:r>
        <w:rPr>
          <w:sz w:val="24"/>
        </w:rPr>
        <w:t>无其他违约情形。</w:t>
      </w:r>
    </w:p>
    <w:p w14:paraId="0CB1F575">
      <w:pPr>
        <w:spacing w:line="520" w:lineRule="exact"/>
        <w:ind w:firstLine="480" w:firstLineChars="200"/>
        <w:rPr>
          <w:sz w:val="24"/>
        </w:rPr>
      </w:pPr>
      <w:r>
        <w:rPr>
          <w:rFonts w:hint="eastAsia"/>
          <w:sz w:val="24"/>
        </w:rPr>
        <w:t>（三）经甲、乙双方协商一致并签署书面文件，本合同可以提前终止或解除，双方按合同约定承担相应责任。</w:t>
      </w:r>
    </w:p>
    <w:p w14:paraId="34346F47">
      <w:pPr>
        <w:spacing w:line="520" w:lineRule="exact"/>
        <w:ind w:firstLine="480" w:firstLineChars="200"/>
        <w:rPr>
          <w:sz w:val="24"/>
        </w:rPr>
      </w:pPr>
      <w:r>
        <w:rPr>
          <w:rFonts w:hint="eastAsia"/>
          <w:sz w:val="24"/>
        </w:rPr>
        <w:t>（四）由于不可抗力的原因造成本合同无法履行，则本合同自动终止。</w:t>
      </w:r>
    </w:p>
    <w:p w14:paraId="032B67E7">
      <w:pPr>
        <w:spacing w:line="520" w:lineRule="exact"/>
        <w:ind w:firstLine="480" w:firstLineChars="200"/>
        <w:rPr>
          <w:b/>
          <w:bCs/>
          <w:sz w:val="24"/>
        </w:rPr>
      </w:pPr>
      <w:r>
        <w:rPr>
          <w:rFonts w:hint="eastAsia"/>
          <w:sz w:val="24"/>
        </w:rPr>
        <w:t>（五）</w:t>
      </w:r>
      <w:r>
        <w:rPr>
          <w:rFonts w:hint="eastAsia"/>
          <w:b/>
          <w:bCs/>
          <w:sz w:val="24"/>
        </w:rPr>
        <w:t>本合同租赁标的物为国有资产，在本合同履行过程中，如因政府决定改变租赁标的物用途或者进行另行处置的，双方必须服从政府决定。因此导致本合同不能继续履行的，甲、乙双方互不承担责任。</w:t>
      </w:r>
    </w:p>
    <w:p w14:paraId="6C0190D2">
      <w:pPr>
        <w:spacing w:line="520" w:lineRule="exact"/>
        <w:ind w:firstLine="480" w:firstLineChars="200"/>
        <w:rPr>
          <w:b/>
          <w:bCs/>
          <w:sz w:val="24"/>
        </w:rPr>
      </w:pPr>
      <w:r>
        <w:rPr>
          <w:rFonts w:hint="eastAsia"/>
          <w:sz w:val="24"/>
        </w:rPr>
        <w:t>（六）若因各级政府的行政行为或上级主管部门的规定需要征收或征用租赁标的，导致甲方无法继续履行本合同时，本合同终止，不视为甲方违约。甲、乙双方共同向有关部门做好索赔工作，土地权益的相关补偿归甲方所有，乙方的经营损失补偿、搬迁费归乙方所有，</w:t>
      </w:r>
      <w:r>
        <w:rPr>
          <w:rFonts w:hint="eastAsia"/>
          <w:b/>
          <w:bCs/>
          <w:color w:val="auto"/>
          <w:sz w:val="24"/>
          <w:highlight w:val="none"/>
        </w:rPr>
        <w:t>乙方租赁期间自行建造的附属设施不予补偿。</w:t>
      </w:r>
      <w:r>
        <w:rPr>
          <w:rFonts w:hint="eastAsia"/>
          <w:b/>
          <w:bCs/>
          <w:sz w:val="24"/>
        </w:rPr>
        <w:t>若乙方拒绝搬迁</w:t>
      </w:r>
      <w:r>
        <w:rPr>
          <w:rFonts w:hint="eastAsia"/>
          <w:b/>
          <w:bCs/>
          <w:sz w:val="24"/>
          <w:lang w:val="en-US" w:eastAsia="zh-CN"/>
        </w:rPr>
        <w:t>时</w:t>
      </w:r>
      <w:r>
        <w:rPr>
          <w:rFonts w:hint="eastAsia"/>
          <w:b/>
          <w:bCs/>
          <w:sz w:val="24"/>
        </w:rPr>
        <w:t>，甲方可不经诉讼采取停水、停电、封门、换锁或其他必要措施强制收回土地，由此造成乙方一切经济损失由乙方自负，同时经营损失补偿、搬迁费归</w:t>
      </w:r>
      <w:r>
        <w:rPr>
          <w:rFonts w:hint="eastAsia"/>
          <w:b/>
          <w:bCs/>
          <w:sz w:val="24"/>
          <w:lang w:val="en-US" w:eastAsia="zh-CN"/>
        </w:rPr>
        <w:t>甲</w:t>
      </w:r>
      <w:r>
        <w:rPr>
          <w:rFonts w:hint="eastAsia"/>
          <w:b/>
          <w:bCs/>
          <w:sz w:val="24"/>
        </w:rPr>
        <w:t>方所有，履约保证金</w:t>
      </w:r>
      <w:r>
        <w:rPr>
          <w:rFonts w:hint="eastAsia"/>
          <w:sz w:val="24"/>
          <w:lang w:val="en-US" w:eastAsia="zh-CN"/>
        </w:rPr>
        <w:t>作违约金赔偿给甲方</w:t>
      </w:r>
      <w:r>
        <w:rPr>
          <w:rFonts w:hint="eastAsia"/>
          <w:b/>
          <w:bCs/>
          <w:sz w:val="24"/>
        </w:rPr>
        <w:t>。</w:t>
      </w:r>
    </w:p>
    <w:p w14:paraId="166A2A96">
      <w:pPr>
        <w:spacing w:line="520" w:lineRule="exact"/>
        <w:ind w:firstLine="480" w:firstLineChars="200"/>
        <w:rPr>
          <w:sz w:val="24"/>
        </w:rPr>
      </w:pPr>
      <w:r>
        <w:rPr>
          <w:rFonts w:hint="eastAsia"/>
          <w:sz w:val="24"/>
        </w:rPr>
        <w:t>（七）如因为第八条或第九条违约责任及免责条件等问题产生纠纷，甲方有权协调，并书面通知乙方限期处理完毕，如逾期乙方仍未处理完毕的，甲方可提前终止本合同，并不视为甲方违约。</w:t>
      </w:r>
    </w:p>
    <w:p w14:paraId="1478C78D">
      <w:pPr>
        <w:spacing w:line="520" w:lineRule="exact"/>
        <w:ind w:firstLine="482" w:firstLineChars="200"/>
        <w:rPr>
          <w:b/>
          <w:bCs/>
          <w:sz w:val="24"/>
        </w:rPr>
      </w:pPr>
      <w:r>
        <w:rPr>
          <w:rFonts w:hint="eastAsia"/>
          <w:b/>
          <w:bCs/>
          <w:sz w:val="24"/>
        </w:rPr>
        <w:t>第十一条 合同解除或终止后租赁标的附属物的处理</w:t>
      </w:r>
    </w:p>
    <w:p w14:paraId="77B5BB3A">
      <w:pPr>
        <w:spacing w:line="520" w:lineRule="exact"/>
        <w:ind w:firstLine="482" w:firstLineChars="200"/>
        <w:rPr>
          <w:sz w:val="24"/>
        </w:rPr>
      </w:pPr>
      <w:r>
        <w:rPr>
          <w:b/>
          <w:sz w:val="24"/>
        </w:rPr>
        <w:t>1、</w:t>
      </w:r>
      <w:r>
        <w:rPr>
          <w:rFonts w:hint="eastAsia"/>
          <w:sz w:val="24"/>
        </w:rPr>
        <w:t>无论本合同因</w:t>
      </w:r>
      <w:r>
        <w:rPr>
          <w:rFonts w:hint="eastAsia"/>
          <w:sz w:val="24"/>
          <w:lang w:eastAsia="zh-CN"/>
        </w:rPr>
        <w:t>何种</w:t>
      </w:r>
      <w:r>
        <w:rPr>
          <w:rFonts w:hint="eastAsia"/>
          <w:sz w:val="24"/>
        </w:rPr>
        <w:t>原因解除或终止，乙方应当在合同解除或终止的事由发生之日起</w:t>
      </w:r>
      <w:r>
        <w:rPr>
          <w:rFonts w:hint="eastAsia"/>
          <w:sz w:val="24"/>
          <w:u w:val="single"/>
        </w:rPr>
        <w:t>15个自然</w:t>
      </w:r>
      <w:r>
        <w:rPr>
          <w:rFonts w:hint="eastAsia"/>
          <w:sz w:val="24"/>
        </w:rPr>
        <w:t>日内将自己的物品清理完毕并将土地交还给甲方。逾期，视为乙方放弃对土地内各项财产的权益，</w:t>
      </w:r>
      <w:r>
        <w:rPr>
          <w:rFonts w:hint="eastAsia"/>
          <w:sz w:val="24"/>
          <w:lang w:val="en-US" w:eastAsia="zh-CN"/>
        </w:rPr>
        <w:t>并</w:t>
      </w:r>
      <w:r>
        <w:rPr>
          <w:rFonts w:hint="eastAsia"/>
          <w:sz w:val="24"/>
        </w:rPr>
        <w:t>同意甲方</w:t>
      </w:r>
      <w:r>
        <w:rPr>
          <w:rFonts w:hint="eastAsia"/>
          <w:sz w:val="24"/>
          <w:lang w:val="en-US" w:eastAsia="zh-CN"/>
        </w:rPr>
        <w:t>可以</w:t>
      </w:r>
      <w:r>
        <w:rPr>
          <w:rFonts w:hint="eastAsia"/>
          <w:sz w:val="24"/>
        </w:rPr>
        <w:t>采取停水、停电、封门、换锁或其他必要措施强制接管土地，由此造成的乙方经济损失由乙方自负。</w:t>
      </w:r>
    </w:p>
    <w:p w14:paraId="20E5B0F8">
      <w:pPr>
        <w:spacing w:line="520" w:lineRule="exact"/>
        <w:ind w:firstLine="482" w:firstLineChars="200"/>
        <w:rPr>
          <w:sz w:val="24"/>
        </w:rPr>
      </w:pPr>
      <w:r>
        <w:rPr>
          <w:b/>
          <w:sz w:val="24"/>
        </w:rPr>
        <w:t>2、</w:t>
      </w:r>
      <w:r>
        <w:rPr>
          <w:rFonts w:hint="eastAsia"/>
          <w:sz w:val="24"/>
        </w:rPr>
        <w:t>无论本合同因何等原因解除或终止，乙方应将租赁标的上搭建、加建的搭建物</w:t>
      </w:r>
      <w:r>
        <w:rPr>
          <w:rFonts w:hint="eastAsia"/>
          <w:sz w:val="24"/>
          <w:lang w:val="en-US" w:eastAsia="zh-CN"/>
        </w:rPr>
        <w:t>及装修物</w:t>
      </w:r>
      <w:r>
        <w:rPr>
          <w:rFonts w:hint="eastAsia"/>
          <w:sz w:val="24"/>
        </w:rPr>
        <w:t>完好交甲方所有。甲方要求将搭建、加建的搭建物拆除的，乙方必须按要求无条件拆除后将物业完好交回甲方。</w:t>
      </w:r>
    </w:p>
    <w:p w14:paraId="115BAC71">
      <w:pPr>
        <w:spacing w:line="520" w:lineRule="exact"/>
        <w:ind w:firstLine="482" w:firstLineChars="200"/>
        <w:rPr>
          <w:sz w:val="24"/>
        </w:rPr>
      </w:pPr>
      <w:r>
        <w:rPr>
          <w:b/>
          <w:sz w:val="24"/>
        </w:rPr>
        <w:t>3、</w:t>
      </w:r>
      <w:r>
        <w:rPr>
          <w:rFonts w:hint="eastAsia"/>
          <w:sz w:val="24"/>
        </w:rPr>
        <w:t>无论本合同因何等原因解除或终止，</w:t>
      </w:r>
      <w:r>
        <w:rPr>
          <w:sz w:val="24"/>
        </w:rPr>
        <w:t>租赁物上固定装修陈列货架等无偿归甲方所有，</w:t>
      </w:r>
      <w:r>
        <w:rPr>
          <w:spacing w:val="-10"/>
          <w:sz w:val="24"/>
        </w:rPr>
        <w:t>乙方不得拆除固定装修部分（含</w:t>
      </w:r>
      <w:r>
        <w:rPr>
          <w:sz w:val="24"/>
        </w:rPr>
        <w:t>灯具、天花、地板、门窗、</w:t>
      </w:r>
      <w:r>
        <w:rPr>
          <w:spacing w:val="-10"/>
          <w:sz w:val="24"/>
        </w:rPr>
        <w:t>固定管线、开关等），</w:t>
      </w:r>
      <w:r>
        <w:rPr>
          <w:rFonts w:hint="eastAsia"/>
          <w:spacing w:val="-10"/>
          <w:sz w:val="24"/>
        </w:rPr>
        <w:t>且</w:t>
      </w:r>
      <w:r>
        <w:rPr>
          <w:spacing w:val="-10"/>
          <w:sz w:val="24"/>
        </w:rPr>
        <w:t>不得损坏</w:t>
      </w:r>
      <w:r>
        <w:rPr>
          <w:rFonts w:hint="eastAsia"/>
          <w:spacing w:val="-10"/>
          <w:sz w:val="24"/>
          <w:lang w:val="en-US" w:eastAsia="zh-CN"/>
        </w:rPr>
        <w:t>搭建物</w:t>
      </w:r>
      <w:r>
        <w:rPr>
          <w:spacing w:val="-10"/>
          <w:sz w:val="24"/>
        </w:rPr>
        <w:t>，</w:t>
      </w:r>
      <w:r>
        <w:rPr>
          <w:rFonts w:hint="eastAsia"/>
          <w:spacing w:val="-10"/>
          <w:sz w:val="24"/>
        </w:rPr>
        <w:t>乙方</w:t>
      </w:r>
      <w:r>
        <w:rPr>
          <w:spacing w:val="-10"/>
          <w:sz w:val="24"/>
        </w:rPr>
        <w:t>应保证租赁标的及其原有设备设施的完好，否则，履约保证金</w:t>
      </w:r>
      <w:r>
        <w:rPr>
          <w:rFonts w:hint="eastAsia"/>
          <w:sz w:val="24"/>
          <w:lang w:val="en-US" w:eastAsia="zh-CN"/>
        </w:rPr>
        <w:t>作违约金赔偿给甲方</w:t>
      </w:r>
      <w:r>
        <w:rPr>
          <w:spacing w:val="-10"/>
          <w:sz w:val="24"/>
        </w:rPr>
        <w:t>，</w:t>
      </w:r>
      <w:r>
        <w:rPr>
          <w:sz w:val="24"/>
        </w:rPr>
        <w:t>因此给甲方造成损失的，由乙方全部承担。</w:t>
      </w:r>
    </w:p>
    <w:p w14:paraId="76E0917F">
      <w:pPr>
        <w:spacing w:line="520" w:lineRule="exact"/>
        <w:ind w:firstLine="482" w:firstLineChars="200"/>
        <w:rPr>
          <w:sz w:val="24"/>
        </w:rPr>
      </w:pPr>
      <w:r>
        <w:rPr>
          <w:b/>
          <w:sz w:val="24"/>
        </w:rPr>
        <w:t>4、</w:t>
      </w:r>
      <w:r>
        <w:rPr>
          <w:rFonts w:hint="eastAsia"/>
          <w:sz w:val="24"/>
        </w:rPr>
        <w:t>甲方采取强制措施接收租赁标的后，对乙方放弃在土地内的物品及各项财产，如乙方</w:t>
      </w:r>
      <w:r>
        <w:rPr>
          <w:rFonts w:hint="eastAsia"/>
          <w:sz w:val="24"/>
          <w:lang w:val="en-US" w:eastAsia="zh-CN"/>
        </w:rPr>
        <w:t>未与甲方协商处理时</w:t>
      </w:r>
      <w:r>
        <w:rPr>
          <w:rFonts w:hint="eastAsia"/>
          <w:sz w:val="24"/>
        </w:rPr>
        <w:t>，甲方有权自行处置，处置所得优先用于偿还乙方所欠租金、费用及甲方为追讨欠款垫付的费用或损失，如仍有余款，甲方在公证处办理提存。</w:t>
      </w:r>
    </w:p>
    <w:p w14:paraId="5B2F6BEC">
      <w:pPr>
        <w:spacing w:line="520" w:lineRule="exact"/>
        <w:ind w:left="0" w:firstLine="442" w:firstLineChars="200"/>
        <w:rPr>
          <w:b/>
          <w:bCs/>
          <w:spacing w:val="-10"/>
          <w:sz w:val="24"/>
        </w:rPr>
      </w:pPr>
      <w:r>
        <w:rPr>
          <w:b/>
          <w:bCs/>
          <w:spacing w:val="-10"/>
          <w:sz w:val="24"/>
        </w:rPr>
        <w:t>第十</w:t>
      </w:r>
      <w:r>
        <w:rPr>
          <w:rFonts w:hint="eastAsia"/>
          <w:b/>
          <w:bCs/>
          <w:spacing w:val="-10"/>
          <w:sz w:val="24"/>
        </w:rPr>
        <w:t>二</w:t>
      </w:r>
      <w:r>
        <w:rPr>
          <w:b/>
          <w:bCs/>
          <w:spacing w:val="-10"/>
          <w:sz w:val="24"/>
        </w:rPr>
        <w:t xml:space="preserve">条 </w:t>
      </w:r>
      <w:r>
        <w:rPr>
          <w:rFonts w:hint="eastAsia"/>
          <w:b/>
          <w:bCs/>
          <w:spacing w:val="-10"/>
          <w:sz w:val="24"/>
        </w:rPr>
        <w:t>通知</w:t>
      </w:r>
    </w:p>
    <w:p w14:paraId="0B74CED4">
      <w:pPr>
        <w:spacing w:line="520" w:lineRule="exact"/>
        <w:ind w:firstLine="480" w:firstLineChars="200"/>
        <w:rPr>
          <w:sz w:val="24"/>
        </w:rPr>
      </w:pPr>
      <w:r>
        <w:rPr>
          <w:rFonts w:hint="eastAsia"/>
          <w:sz w:val="24"/>
        </w:rPr>
        <w:t>双方在履行本协议过程中，互相发送文件至本条约定的联系方式时，即视为有效送达。送达时间以下列约定为准：（1）专人交付之日视为送达之日；（2）邮政特快专递发送后的签收之日为送达之日。本条约定联系方式发生变更的，应自变更之日起五个自然日内，以书面形式通知对方。否则，由未通知方承担由此而引起的相关责任。</w:t>
      </w:r>
    </w:p>
    <w:p w14:paraId="63FF1201">
      <w:pPr>
        <w:numPr>
          <w:ilvl w:val="255"/>
          <w:numId w:val="0"/>
        </w:numPr>
        <w:spacing w:line="520" w:lineRule="exact"/>
        <w:ind w:firstLine="482" w:firstLineChars="200"/>
        <w:rPr>
          <w:sz w:val="24"/>
        </w:rPr>
      </w:pPr>
      <w:r>
        <w:rPr>
          <w:b/>
          <w:sz w:val="24"/>
        </w:rPr>
        <w:t>1、</w:t>
      </w:r>
      <w:r>
        <w:rPr>
          <w:rFonts w:hint="eastAsia"/>
          <w:sz w:val="24"/>
        </w:rPr>
        <w:t>甲方联系地址：</w:t>
      </w:r>
      <w:r>
        <w:rPr>
          <w:rFonts w:hint="eastAsia"/>
          <w:sz w:val="24"/>
          <w:u w:val="single"/>
          <w:lang w:val="en-US" w:eastAsia="zh-CN"/>
        </w:rPr>
        <w:t xml:space="preserve">                </w:t>
      </w:r>
      <w:r>
        <w:rPr>
          <w:rFonts w:hint="eastAsia"/>
          <w:sz w:val="24"/>
        </w:rPr>
        <w:t xml:space="preserve"> ； 联系人：</w:t>
      </w:r>
      <w:r>
        <w:rPr>
          <w:rFonts w:hint="eastAsia"/>
          <w:sz w:val="24"/>
          <w:u w:val="single"/>
          <w:lang w:val="en-US" w:eastAsia="zh-CN"/>
        </w:rPr>
        <w:t xml:space="preserve">              </w:t>
      </w:r>
      <w:r>
        <w:rPr>
          <w:rFonts w:hint="eastAsia"/>
          <w:sz w:val="24"/>
        </w:rPr>
        <w:t xml:space="preserve"> ；联系电话：</w:t>
      </w:r>
      <w:r>
        <w:rPr>
          <w:rFonts w:hint="eastAsia"/>
          <w:sz w:val="24"/>
          <w:u w:val="single"/>
          <w:lang w:val="en-US" w:eastAsia="zh-CN"/>
        </w:rPr>
        <w:t xml:space="preserve">               </w:t>
      </w:r>
      <w:r>
        <w:rPr>
          <w:rFonts w:hint="eastAsia"/>
          <w:sz w:val="24"/>
        </w:rPr>
        <w:t>。</w:t>
      </w:r>
    </w:p>
    <w:p w14:paraId="7FE5B1C7">
      <w:pPr>
        <w:numPr>
          <w:ilvl w:val="255"/>
          <w:numId w:val="0"/>
        </w:numPr>
        <w:spacing w:line="520" w:lineRule="exact"/>
        <w:ind w:firstLine="482" w:firstLineChars="200"/>
        <w:rPr>
          <w:sz w:val="24"/>
        </w:rPr>
      </w:pPr>
      <w:r>
        <w:rPr>
          <w:b/>
          <w:sz w:val="24"/>
        </w:rPr>
        <w:t>2、</w:t>
      </w:r>
      <w:r>
        <w:rPr>
          <w:rFonts w:hint="eastAsia"/>
          <w:sz w:val="24"/>
        </w:rPr>
        <w:t>乙方联系地址：</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；联系人</w:t>
      </w:r>
      <w:r>
        <w:rPr>
          <w:rFonts w:hint="eastAsia"/>
          <w:sz w:val="24"/>
          <w:u w:val="single"/>
        </w:rPr>
        <w:t xml:space="preserve">：      </w:t>
      </w:r>
      <w:r>
        <w:rPr>
          <w:rFonts w:hint="eastAsia"/>
          <w:sz w:val="24"/>
        </w:rPr>
        <w:t>；联系电话：</w:t>
      </w:r>
      <w:r>
        <w:rPr>
          <w:rFonts w:hint="eastAsia"/>
          <w:sz w:val="24"/>
          <w:u w:val="single"/>
        </w:rPr>
        <w:t xml:space="preserve">              </w:t>
      </w:r>
      <w:r>
        <w:rPr>
          <w:rFonts w:hint="eastAsia"/>
          <w:sz w:val="24"/>
        </w:rPr>
        <w:t xml:space="preserve">。    </w:t>
      </w:r>
    </w:p>
    <w:p w14:paraId="73120236">
      <w:pPr>
        <w:spacing w:line="520" w:lineRule="exact"/>
        <w:ind w:left="0" w:firstLine="442" w:firstLineChars="200"/>
        <w:rPr>
          <w:b/>
          <w:bCs/>
          <w:spacing w:val="-10"/>
          <w:sz w:val="24"/>
        </w:rPr>
      </w:pPr>
      <w:r>
        <w:rPr>
          <w:rFonts w:hint="eastAsia"/>
          <w:b/>
          <w:bCs/>
          <w:spacing w:val="-10"/>
          <w:sz w:val="24"/>
        </w:rPr>
        <w:t>第十三条 转让与转租</w:t>
      </w:r>
    </w:p>
    <w:p w14:paraId="6B29DBEE">
      <w:pPr>
        <w:spacing w:line="520" w:lineRule="exact"/>
        <w:ind w:firstLine="482" w:firstLineChars="200"/>
        <w:rPr>
          <w:sz w:val="24"/>
        </w:rPr>
      </w:pPr>
      <w:r>
        <w:rPr>
          <w:b/>
          <w:sz w:val="24"/>
        </w:rPr>
        <w:t>1</w:t>
      </w:r>
      <w:r>
        <w:rPr>
          <w:rFonts w:hint="eastAsia"/>
          <w:b/>
          <w:sz w:val="24"/>
        </w:rPr>
        <w:t>、</w:t>
      </w:r>
      <w:r>
        <w:rPr>
          <w:rFonts w:hint="eastAsia"/>
          <w:sz w:val="24"/>
        </w:rPr>
        <w:t>租赁期间，甲方有权依照法定程序转让土地但必须提前一个月书面通知乙方。</w:t>
      </w:r>
    </w:p>
    <w:p w14:paraId="6506952B">
      <w:pPr>
        <w:spacing w:line="520" w:lineRule="exact"/>
        <w:ind w:firstLine="482" w:firstLineChars="200"/>
        <w:rPr>
          <w:sz w:val="24"/>
        </w:rPr>
      </w:pPr>
      <w:r>
        <w:rPr>
          <w:b/>
          <w:sz w:val="24"/>
        </w:rPr>
        <w:t>2</w:t>
      </w:r>
      <w:r>
        <w:rPr>
          <w:rFonts w:hint="eastAsia"/>
          <w:b/>
          <w:sz w:val="24"/>
        </w:rPr>
        <w:t>、</w:t>
      </w:r>
      <w:r>
        <w:rPr>
          <w:rFonts w:hint="eastAsia"/>
          <w:sz w:val="24"/>
        </w:rPr>
        <w:t>租赁期间，未经甲方书面同意，乙方不得转租（包括但不限于整体转租、部分转租、以承包合作等形式变相转租）。若甲方同意乙方转租，乙方转租前必须书面通知甲方，且转租期不得超过本合同约定的租赁期限，否则，造成的一切责任由乙方承担。</w:t>
      </w:r>
    </w:p>
    <w:p w14:paraId="14EAF3F8">
      <w:pPr>
        <w:spacing w:line="520" w:lineRule="exact"/>
        <w:ind w:firstLine="480" w:firstLineChars="200"/>
        <w:rPr>
          <w:sz w:val="24"/>
        </w:rPr>
      </w:pPr>
      <w:r>
        <w:rPr>
          <w:rFonts w:hint="eastAsia"/>
          <w:sz w:val="24"/>
        </w:rPr>
        <w:t>3、</w:t>
      </w:r>
      <w:r>
        <w:rPr>
          <w:rFonts w:hint="eastAsia"/>
          <w:sz w:val="24"/>
          <w:lang w:val="en-US" w:eastAsia="zh-CN"/>
        </w:rPr>
        <w:t>甲方同意</w:t>
      </w:r>
      <w:r>
        <w:rPr>
          <w:rFonts w:hint="eastAsia"/>
          <w:sz w:val="24"/>
          <w:lang w:bidi="ar"/>
        </w:rPr>
        <w:t>乙方转租后，乙方应向次承租人披露本《</w:t>
      </w:r>
      <w:r>
        <w:rPr>
          <w:rFonts w:hint="eastAsia"/>
          <w:sz w:val="24"/>
          <w:lang w:val="en-US" w:eastAsia="zh-CN" w:bidi="ar"/>
        </w:rPr>
        <w:t>土地</w:t>
      </w:r>
      <w:r>
        <w:rPr>
          <w:rFonts w:hint="eastAsia"/>
          <w:sz w:val="24"/>
          <w:lang w:bidi="ar"/>
        </w:rPr>
        <w:t>租赁合同》内容，次承租人应严格履行本合同关于承租人的义务；若因次承租人违反本合同约定的承租人义务或因次承租人原因造成甲方经济损失的，甲方有权要求乙方承担连带责任或直接要求乙方承担相应的责任，乙方无权以其不知情或者次承租人过错等为由提出抗辩。</w:t>
      </w:r>
    </w:p>
    <w:p w14:paraId="1A3A2BF1">
      <w:pPr>
        <w:spacing w:line="520" w:lineRule="exact"/>
        <w:ind w:firstLine="482" w:firstLineChars="200"/>
        <w:rPr>
          <w:b/>
          <w:bCs/>
          <w:sz w:val="24"/>
        </w:rPr>
      </w:pPr>
      <w:r>
        <w:rPr>
          <w:rFonts w:hint="eastAsia"/>
          <w:b/>
          <w:bCs/>
          <w:sz w:val="24"/>
        </w:rPr>
        <w:t>第十四条 争议解决</w:t>
      </w:r>
    </w:p>
    <w:p w14:paraId="7735E9C6">
      <w:pPr>
        <w:numPr>
          <w:ilvl w:val="255"/>
          <w:numId w:val="0"/>
        </w:numPr>
        <w:spacing w:line="520" w:lineRule="exact"/>
        <w:ind w:firstLine="480" w:firstLineChars="200"/>
        <w:rPr>
          <w:sz w:val="24"/>
        </w:rPr>
      </w:pPr>
      <w:r>
        <w:rPr>
          <w:rFonts w:hint="eastAsia"/>
          <w:sz w:val="24"/>
        </w:rPr>
        <w:t>因本合同产生纠纷，双方应协商解决。协商不成的，双方均可向租赁标的所在地法院提起诉讼。若因乙方应当搬迁出租赁标的而拒不搬迁被甲方起诉至法院的，甲方有权以土地租金标准的150%向乙方追索占用费。本合同的订立、效力、解释和争议解决均适用中华人民共和国法律。</w:t>
      </w:r>
    </w:p>
    <w:p w14:paraId="2DE1EAED">
      <w:pPr>
        <w:spacing w:line="520" w:lineRule="exact"/>
        <w:ind w:left="0" w:firstLine="442" w:firstLineChars="200"/>
        <w:rPr>
          <w:b/>
          <w:bCs/>
          <w:spacing w:val="-10"/>
          <w:sz w:val="24"/>
        </w:rPr>
      </w:pPr>
      <w:r>
        <w:rPr>
          <w:rFonts w:hint="eastAsia"/>
          <w:b/>
          <w:bCs/>
          <w:spacing w:val="-10"/>
          <w:sz w:val="24"/>
        </w:rPr>
        <w:t>第十五条  特别约定</w:t>
      </w:r>
    </w:p>
    <w:p w14:paraId="7C17A576">
      <w:pPr>
        <w:numPr>
          <w:ilvl w:val="255"/>
          <w:numId w:val="0"/>
        </w:numPr>
        <w:spacing w:line="520" w:lineRule="exact"/>
        <w:ind w:firstLine="482" w:firstLineChars="200"/>
        <w:jc w:val="left"/>
        <w:rPr>
          <w:rFonts w:hint="default" w:eastAsia="宋体"/>
          <w:b/>
          <w:color w:val="auto"/>
          <w:sz w:val="24"/>
          <w:highlight w:val="none"/>
          <w:lang w:val="en-US" w:eastAsia="zh-CN"/>
        </w:rPr>
      </w:pPr>
      <w:r>
        <w:rPr>
          <w:rFonts w:hint="eastAsia"/>
          <w:b/>
          <w:color w:val="auto"/>
          <w:sz w:val="24"/>
          <w:highlight w:val="none"/>
          <w:lang w:val="en-US" w:eastAsia="zh-CN"/>
        </w:rPr>
        <w:t>租赁标的道路不通，需乙方自行实体改造，所需一切费用由乙方自行承担。</w:t>
      </w:r>
    </w:p>
    <w:p w14:paraId="4B6F9389">
      <w:pPr>
        <w:spacing w:line="520" w:lineRule="exact"/>
        <w:ind w:firstLine="442" w:firstLineChars="200"/>
        <w:rPr>
          <w:b/>
          <w:spacing w:val="-10"/>
          <w:sz w:val="24"/>
        </w:rPr>
      </w:pPr>
      <w:r>
        <w:rPr>
          <w:b/>
          <w:spacing w:val="-10"/>
          <w:sz w:val="24"/>
        </w:rPr>
        <w:t>第十</w:t>
      </w:r>
      <w:r>
        <w:rPr>
          <w:rFonts w:hint="eastAsia"/>
          <w:b/>
          <w:spacing w:val="-10"/>
          <w:sz w:val="24"/>
        </w:rPr>
        <w:t>六</w:t>
      </w:r>
      <w:r>
        <w:rPr>
          <w:b/>
          <w:spacing w:val="-10"/>
          <w:sz w:val="24"/>
        </w:rPr>
        <w:t>条  协议的补充修改</w:t>
      </w:r>
    </w:p>
    <w:p w14:paraId="57B21F93">
      <w:pPr>
        <w:spacing w:line="520" w:lineRule="exact"/>
        <w:ind w:firstLine="440" w:firstLineChars="200"/>
        <w:rPr>
          <w:spacing w:val="-10"/>
          <w:sz w:val="24"/>
        </w:rPr>
      </w:pPr>
      <w:r>
        <w:rPr>
          <w:spacing w:val="-10"/>
          <w:sz w:val="24"/>
        </w:rPr>
        <w:t>本协议签订后，任何一方不得擅自变更解除合同，甲乙双方经</w:t>
      </w:r>
      <w:r>
        <w:rPr>
          <w:rFonts w:hint="eastAsia"/>
          <w:spacing w:val="-10"/>
          <w:sz w:val="24"/>
        </w:rPr>
        <w:t>协商一致</w:t>
      </w:r>
      <w:r>
        <w:rPr>
          <w:spacing w:val="-10"/>
          <w:sz w:val="24"/>
        </w:rPr>
        <w:t>同意，可以签订补充合同，补充合同与本合同具有同等法律效力。</w:t>
      </w:r>
      <w:r>
        <w:rPr>
          <w:rFonts w:hint="eastAsia"/>
          <w:spacing w:val="-10"/>
          <w:sz w:val="24"/>
        </w:rPr>
        <w:t>补充合同与本合同不一致的，以补充合同为准。本合同以及本合同附件均为本合同的组成部分，与本合同具有同等法律效力。</w:t>
      </w:r>
    </w:p>
    <w:p w14:paraId="406637F5">
      <w:pPr>
        <w:spacing w:line="520" w:lineRule="exact"/>
        <w:ind w:firstLine="442" w:firstLineChars="200"/>
        <w:rPr>
          <w:b/>
          <w:spacing w:val="-10"/>
          <w:sz w:val="24"/>
        </w:rPr>
      </w:pPr>
      <w:r>
        <w:rPr>
          <w:rFonts w:hint="eastAsia"/>
          <w:b/>
          <w:spacing w:val="-10"/>
          <w:sz w:val="24"/>
        </w:rPr>
        <w:t>第十七条  保密约定</w:t>
      </w:r>
    </w:p>
    <w:p w14:paraId="6BFBF711">
      <w:pPr>
        <w:spacing w:line="520" w:lineRule="exact"/>
        <w:ind w:firstLine="440" w:firstLineChars="200"/>
        <w:rPr>
          <w:spacing w:val="-10"/>
          <w:sz w:val="24"/>
        </w:rPr>
      </w:pPr>
      <w:r>
        <w:rPr>
          <w:rFonts w:hint="eastAsia"/>
          <w:spacing w:val="-10"/>
          <w:sz w:val="24"/>
        </w:rPr>
        <w:t>甲乙</w:t>
      </w:r>
      <w:r>
        <w:rPr>
          <w:spacing w:val="-10"/>
          <w:sz w:val="24"/>
        </w:rPr>
        <w:t>双方对本合同和合同谈判的内容及因此获得对方的商业秘密进行保密，不得向第三方披露本合同内容。但根据法律法规应当进行披露的除外</w:t>
      </w:r>
      <w:r>
        <w:rPr>
          <w:rFonts w:hint="eastAsia"/>
          <w:spacing w:val="-10"/>
          <w:sz w:val="24"/>
        </w:rPr>
        <w:t>。</w:t>
      </w:r>
    </w:p>
    <w:p w14:paraId="15DB880B">
      <w:pPr>
        <w:spacing w:line="520" w:lineRule="exact"/>
        <w:ind w:left="109" w:leftChars="52" w:firstLine="442" w:firstLineChars="200"/>
        <w:rPr>
          <w:b/>
          <w:spacing w:val="-10"/>
          <w:sz w:val="24"/>
        </w:rPr>
      </w:pPr>
      <w:r>
        <w:rPr>
          <w:b/>
          <w:spacing w:val="-10"/>
          <w:sz w:val="24"/>
        </w:rPr>
        <w:t>第十</w:t>
      </w:r>
      <w:r>
        <w:rPr>
          <w:rFonts w:hint="eastAsia"/>
          <w:b/>
          <w:spacing w:val="-10"/>
          <w:sz w:val="24"/>
        </w:rPr>
        <w:t>八</w:t>
      </w:r>
      <w:r>
        <w:rPr>
          <w:b/>
          <w:spacing w:val="-10"/>
          <w:sz w:val="24"/>
        </w:rPr>
        <w:t>条 附则</w:t>
      </w:r>
    </w:p>
    <w:p w14:paraId="69EAAD58">
      <w:pPr>
        <w:numPr>
          <w:ilvl w:val="255"/>
          <w:numId w:val="0"/>
        </w:numPr>
        <w:spacing w:line="520" w:lineRule="exact"/>
        <w:ind w:firstLine="600" w:firstLineChars="249"/>
        <w:rPr>
          <w:spacing w:val="-10"/>
          <w:sz w:val="24"/>
        </w:rPr>
      </w:pPr>
      <w:r>
        <w:rPr>
          <w:b/>
          <w:sz w:val="24"/>
        </w:rPr>
        <w:t>1、</w:t>
      </w:r>
      <w:r>
        <w:rPr>
          <w:spacing w:val="-10"/>
          <w:sz w:val="24"/>
        </w:rPr>
        <w:t>本合同可作为乙方办理水、电报装或过户、办理工商营业执照、卫生许可证等与其经营活动相关执照的场所证明依据。</w:t>
      </w:r>
    </w:p>
    <w:p w14:paraId="03208AF4">
      <w:pPr>
        <w:spacing w:line="520" w:lineRule="exact"/>
        <w:ind w:firstLine="600" w:firstLineChars="249"/>
        <w:rPr>
          <w:sz w:val="24"/>
        </w:rPr>
      </w:pPr>
      <w:r>
        <w:rPr>
          <w:rFonts w:hint="eastAsia"/>
          <w:b/>
          <w:sz w:val="24"/>
        </w:rPr>
        <w:t>2</w:t>
      </w:r>
      <w:r>
        <w:rPr>
          <w:b/>
          <w:sz w:val="24"/>
        </w:rPr>
        <w:t>、</w:t>
      </w:r>
      <w:r>
        <w:rPr>
          <w:rFonts w:hint="eastAsia"/>
          <w:spacing w:val="-10"/>
          <w:sz w:val="24"/>
        </w:rPr>
        <w:t>本合同自双方法定代表人或授权代表签字、加盖公章并在甲方已收齐本合同规定的乙方保证金后生效。</w:t>
      </w:r>
      <w:r>
        <w:rPr>
          <w:spacing w:val="-10"/>
          <w:sz w:val="24"/>
        </w:rPr>
        <w:t>本合同一式</w:t>
      </w:r>
      <w:r>
        <w:rPr>
          <w:spacing w:val="-10"/>
          <w:sz w:val="24"/>
          <w:u w:val="single"/>
        </w:rPr>
        <w:t xml:space="preserve">     肆    </w:t>
      </w:r>
      <w:r>
        <w:rPr>
          <w:spacing w:val="-10"/>
          <w:sz w:val="24"/>
        </w:rPr>
        <w:t>份，甲方执</w:t>
      </w:r>
      <w:r>
        <w:rPr>
          <w:spacing w:val="-10"/>
          <w:sz w:val="24"/>
          <w:u w:val="single"/>
        </w:rPr>
        <w:t>贰</w:t>
      </w:r>
      <w:r>
        <w:rPr>
          <w:spacing w:val="-10"/>
          <w:sz w:val="24"/>
        </w:rPr>
        <w:t>份，乙方执</w:t>
      </w:r>
      <w:r>
        <w:rPr>
          <w:spacing w:val="-10"/>
          <w:sz w:val="24"/>
          <w:u w:val="single"/>
        </w:rPr>
        <w:t>壹</w:t>
      </w:r>
      <w:r>
        <w:rPr>
          <w:spacing w:val="-10"/>
          <w:sz w:val="24"/>
        </w:rPr>
        <w:t>份，</w:t>
      </w:r>
      <w:r>
        <w:rPr>
          <w:rFonts w:hint="eastAsia"/>
          <w:spacing w:val="-10"/>
          <w:sz w:val="24"/>
          <w:u w:val="single"/>
        </w:rPr>
        <w:t>惠州</w:t>
      </w:r>
      <w:r>
        <w:rPr>
          <w:spacing w:val="-10"/>
          <w:sz w:val="24"/>
          <w:u w:val="single"/>
        </w:rPr>
        <w:t>市公共资源交易中心惠阳分中心执壹份</w:t>
      </w:r>
      <w:r>
        <w:rPr>
          <w:spacing w:val="-10"/>
          <w:sz w:val="24"/>
        </w:rPr>
        <w:t>，具有同等法律效力。</w:t>
      </w:r>
    </w:p>
    <w:p w14:paraId="67EB368C">
      <w:pPr>
        <w:spacing w:line="520" w:lineRule="exact"/>
        <w:ind w:firstLine="597" w:firstLineChars="249"/>
        <w:rPr>
          <w:bCs/>
          <w:sz w:val="24"/>
          <w:highlight w:val="none"/>
        </w:rPr>
      </w:pPr>
      <w:r>
        <w:rPr>
          <w:rFonts w:hint="eastAsia"/>
          <w:bCs/>
          <w:sz w:val="24"/>
          <w:highlight w:val="none"/>
        </w:rPr>
        <w:t>附件：1、权属证明；</w:t>
      </w:r>
    </w:p>
    <w:p w14:paraId="5AE581D0">
      <w:pPr>
        <w:spacing w:line="520" w:lineRule="exact"/>
        <w:ind w:firstLine="1315" w:firstLineChars="548"/>
        <w:rPr>
          <w:bCs/>
          <w:sz w:val="24"/>
        </w:rPr>
      </w:pPr>
      <w:r>
        <w:rPr>
          <w:rFonts w:hint="eastAsia"/>
          <w:bCs/>
          <w:sz w:val="24"/>
        </w:rPr>
        <w:t>2、乙方营业执照、法定代表人身份证（或自然人身份证）复印件。</w:t>
      </w:r>
    </w:p>
    <w:p w14:paraId="4DE6BCDD">
      <w:pPr>
        <w:spacing w:line="520" w:lineRule="exact"/>
        <w:rPr>
          <w:spacing w:val="-10"/>
          <w:sz w:val="24"/>
        </w:rPr>
      </w:pPr>
    </w:p>
    <w:p w14:paraId="61DC4125">
      <w:pPr>
        <w:spacing w:line="520" w:lineRule="exact"/>
        <w:rPr>
          <w:spacing w:val="-10"/>
          <w:sz w:val="24"/>
        </w:rPr>
      </w:pPr>
    </w:p>
    <w:p w14:paraId="01CB421C">
      <w:pPr>
        <w:spacing w:line="520" w:lineRule="exact"/>
        <w:rPr>
          <w:spacing w:val="-10"/>
          <w:sz w:val="24"/>
        </w:rPr>
      </w:pPr>
    </w:p>
    <w:p w14:paraId="4C5D793D">
      <w:pPr>
        <w:spacing w:line="520" w:lineRule="exact"/>
        <w:rPr>
          <w:sz w:val="24"/>
        </w:rPr>
      </w:pPr>
      <w:r>
        <w:rPr>
          <w:spacing w:val="-10"/>
          <w:sz w:val="24"/>
        </w:rPr>
        <w:t>甲方：</w:t>
      </w:r>
      <w:r>
        <w:rPr>
          <w:rFonts w:hint="eastAsia"/>
          <w:spacing w:val="-10"/>
          <w:sz w:val="24"/>
        </w:rPr>
        <w:t xml:space="preserve">                    </w:t>
      </w:r>
      <w:r>
        <w:rPr>
          <w:spacing w:val="-10"/>
          <w:sz w:val="24"/>
        </w:rPr>
        <w:t xml:space="preserve">         </w:t>
      </w:r>
      <w:r>
        <w:rPr>
          <w:rFonts w:hint="eastAsia"/>
          <w:spacing w:val="-10"/>
          <w:sz w:val="24"/>
        </w:rPr>
        <w:t xml:space="preserve">                   </w:t>
      </w:r>
      <w:r>
        <w:rPr>
          <w:spacing w:val="-10"/>
          <w:sz w:val="24"/>
        </w:rPr>
        <w:t>乙方</w:t>
      </w:r>
      <w:r>
        <w:rPr>
          <w:rFonts w:hint="eastAsia"/>
          <w:spacing w:val="-10"/>
          <w:sz w:val="24"/>
        </w:rPr>
        <w:t>：</w:t>
      </w:r>
      <w:r>
        <w:rPr>
          <w:spacing w:val="-10"/>
          <w:sz w:val="24"/>
        </w:rPr>
        <w:t xml:space="preserve">   </w:t>
      </w:r>
    </w:p>
    <w:p w14:paraId="04154B44">
      <w:pPr>
        <w:spacing w:line="520" w:lineRule="exact"/>
        <w:rPr>
          <w:sz w:val="24"/>
        </w:rPr>
      </w:pPr>
      <w:r>
        <w:rPr>
          <w:sz w:val="24"/>
        </w:rPr>
        <w:t>法定代表人或</w:t>
      </w:r>
      <w:r>
        <w:rPr>
          <w:rFonts w:hint="eastAsia"/>
          <w:sz w:val="24"/>
        </w:rPr>
        <w:t>授权代表</w:t>
      </w:r>
      <w:r>
        <w:rPr>
          <w:sz w:val="24"/>
        </w:rPr>
        <w:t xml:space="preserve">：                    </w:t>
      </w:r>
      <w:r>
        <w:rPr>
          <w:rFonts w:hint="eastAsia"/>
          <w:sz w:val="24"/>
        </w:rPr>
        <w:t xml:space="preserve">    </w:t>
      </w:r>
      <w:r>
        <w:rPr>
          <w:sz w:val="24"/>
        </w:rPr>
        <w:t>法定代表人或</w:t>
      </w:r>
      <w:r>
        <w:rPr>
          <w:rFonts w:hint="eastAsia"/>
          <w:sz w:val="24"/>
        </w:rPr>
        <w:t>授权代表</w:t>
      </w:r>
      <w:r>
        <w:rPr>
          <w:sz w:val="24"/>
        </w:rPr>
        <w:t>：</w:t>
      </w:r>
    </w:p>
    <w:p w14:paraId="654D5FAA">
      <w:pPr>
        <w:spacing w:line="520" w:lineRule="exact"/>
        <w:rPr>
          <w:sz w:val="24"/>
        </w:rPr>
      </w:pPr>
      <w:r>
        <w:rPr>
          <w:sz w:val="24"/>
        </w:rPr>
        <w:t>电话：</w:t>
      </w:r>
      <w:r>
        <w:rPr>
          <w:rFonts w:hint="eastAsia"/>
          <w:spacing w:val="-10"/>
          <w:sz w:val="24"/>
        </w:rPr>
        <w:t xml:space="preserve"> </w:t>
      </w:r>
      <w:r>
        <w:rPr>
          <w:sz w:val="24"/>
        </w:rPr>
        <w:t xml:space="preserve">                           </w:t>
      </w:r>
      <w:r>
        <w:rPr>
          <w:rFonts w:hint="eastAsia"/>
          <w:sz w:val="24"/>
        </w:rPr>
        <w:t xml:space="preserve">            </w:t>
      </w:r>
      <w:r>
        <w:rPr>
          <w:sz w:val="24"/>
        </w:rPr>
        <w:t xml:space="preserve">电话：       </w:t>
      </w:r>
      <w:r>
        <w:rPr>
          <w:b/>
          <w:bCs/>
          <w:sz w:val="24"/>
        </w:rPr>
        <w:t xml:space="preserve">                    </w:t>
      </w:r>
      <w:r>
        <w:rPr>
          <w:sz w:val="24"/>
        </w:rPr>
        <w:t xml:space="preserve">                         </w:t>
      </w:r>
    </w:p>
    <w:p w14:paraId="7D970923">
      <w:pPr>
        <w:spacing w:line="520" w:lineRule="exact"/>
        <w:rPr>
          <w:sz w:val="24"/>
        </w:rPr>
      </w:pPr>
      <w:r>
        <w:rPr>
          <w:rFonts w:hint="eastAsia"/>
          <w:sz w:val="24"/>
        </w:rPr>
        <w:t xml:space="preserve">签订日期：  </w:t>
      </w:r>
      <w:r>
        <w:rPr>
          <w:sz w:val="24"/>
        </w:rPr>
        <w:t xml:space="preserve">年    月     日                </w:t>
      </w:r>
      <w:r>
        <w:rPr>
          <w:rFonts w:hint="eastAsia"/>
          <w:sz w:val="24"/>
        </w:rPr>
        <w:t xml:space="preserve">  </w:t>
      </w:r>
      <w:r>
        <w:rPr>
          <w:sz w:val="24"/>
        </w:rPr>
        <w:t xml:space="preserve"> </w:t>
      </w:r>
      <w:r>
        <w:rPr>
          <w:rFonts w:hint="eastAsia"/>
          <w:sz w:val="24"/>
        </w:rPr>
        <w:t xml:space="preserve">签订日期：      </w:t>
      </w:r>
      <w:r>
        <w:rPr>
          <w:sz w:val="24"/>
        </w:rPr>
        <w:t>年    月     日</w:t>
      </w:r>
    </w:p>
    <w:p w14:paraId="68900520">
      <w:pPr>
        <w:spacing w:line="520" w:lineRule="exact"/>
        <w:rPr>
          <w:sz w:val="24"/>
        </w:rPr>
      </w:pPr>
      <w:r>
        <w:rPr>
          <w:rFonts w:hint="eastAsia"/>
          <w:sz w:val="24"/>
        </w:rPr>
        <w:t>签订地点：惠州市惠阳区</w:t>
      </w:r>
    </w:p>
    <w:sectPr>
      <w:footerReference r:id="rId3" w:type="default"/>
      <w:footerReference r:id="rId4" w:type="even"/>
      <w:pgSz w:w="11907" w:h="16840"/>
      <w:pgMar w:top="1077" w:right="1021" w:bottom="1021" w:left="113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A70CF">
    <w:pPr>
      <w:pStyle w:val="3"/>
      <w:framePr w:wrap="around" w:vAnchor="text" w:hAnchor="margin" w:xAlign="right" w:y="1"/>
      <w:rPr>
        <w:rStyle w:val="9"/>
      </w:rPr>
    </w:pPr>
    <w:r>
      <w:rPr>
        <w:rStyle w:val="9"/>
        <w:rFonts w:hint="eastAsia"/>
        <w:kern w:val="0"/>
        <w:szCs w:val="21"/>
      </w:rPr>
      <w:t xml:space="preserve">第 </w:t>
    </w:r>
    <w:r>
      <w:rPr>
        <w:kern w:val="0"/>
        <w:szCs w:val="21"/>
      </w:rPr>
      <w:fldChar w:fldCharType="begin"/>
    </w:r>
    <w:r>
      <w:rPr>
        <w:rStyle w:val="9"/>
        <w:kern w:val="0"/>
        <w:szCs w:val="21"/>
      </w:rPr>
      <w:instrText xml:space="preserve"> PAGE </w:instrText>
    </w:r>
    <w:r>
      <w:rPr>
        <w:kern w:val="0"/>
        <w:szCs w:val="21"/>
      </w:rPr>
      <w:fldChar w:fldCharType="separate"/>
    </w:r>
    <w:r>
      <w:rPr>
        <w:rStyle w:val="9"/>
        <w:kern w:val="0"/>
        <w:szCs w:val="21"/>
      </w:rPr>
      <w:t>2</w:t>
    </w:r>
    <w:r>
      <w:rPr>
        <w:kern w:val="0"/>
        <w:szCs w:val="21"/>
      </w:rPr>
      <w:fldChar w:fldCharType="end"/>
    </w:r>
    <w:r>
      <w:rPr>
        <w:rStyle w:val="9"/>
        <w:rFonts w:hint="eastAsia"/>
        <w:kern w:val="0"/>
        <w:szCs w:val="21"/>
      </w:rPr>
      <w:t xml:space="preserve"> 页 共 </w:t>
    </w:r>
    <w:r>
      <w:rPr>
        <w:kern w:val="0"/>
        <w:szCs w:val="21"/>
      </w:rPr>
      <w:fldChar w:fldCharType="begin"/>
    </w:r>
    <w:r>
      <w:rPr>
        <w:rStyle w:val="9"/>
        <w:kern w:val="0"/>
        <w:szCs w:val="21"/>
      </w:rPr>
      <w:instrText xml:space="preserve"> NUMPAGES </w:instrText>
    </w:r>
    <w:r>
      <w:rPr>
        <w:kern w:val="0"/>
        <w:szCs w:val="21"/>
      </w:rPr>
      <w:fldChar w:fldCharType="separate"/>
    </w:r>
    <w:r>
      <w:rPr>
        <w:rStyle w:val="9"/>
        <w:kern w:val="0"/>
        <w:szCs w:val="21"/>
      </w:rPr>
      <w:t>7</w:t>
    </w:r>
    <w:r>
      <w:rPr>
        <w:kern w:val="0"/>
        <w:szCs w:val="21"/>
      </w:rPr>
      <w:fldChar w:fldCharType="end"/>
    </w:r>
    <w:r>
      <w:rPr>
        <w:rStyle w:val="9"/>
        <w:rFonts w:hint="eastAsia"/>
        <w:kern w:val="0"/>
        <w:szCs w:val="21"/>
      </w:rPr>
      <w:t xml:space="preserve"> 页</w:t>
    </w:r>
  </w:p>
  <w:p w14:paraId="7B01BA96">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DAFED">
    <w:pPr>
      <w:pStyle w:val="3"/>
      <w:framePr w:wrap="around" w:vAnchor="text" w:hAnchor="margin" w:xAlign="right" w:y="1"/>
      <w:rPr>
        <w:rStyle w:val="9"/>
      </w:rPr>
    </w:pPr>
    <w:r>
      <w:fldChar w:fldCharType="begin"/>
    </w:r>
    <w:r>
      <w:rPr>
        <w:rStyle w:val="9"/>
      </w:rPr>
      <w:instrText xml:space="preserve">PAGE  </w:instrText>
    </w:r>
    <w:r>
      <w:fldChar w:fldCharType="end"/>
    </w:r>
  </w:p>
  <w:p w14:paraId="25CB2285">
    <w:pPr>
      <w:pStyle w:val="3"/>
      <w:framePr w:wrap="around" w:vAnchor="text" w:hAnchor="margin" w:xAlign="center" w:y="1"/>
      <w:ind w:right="360"/>
      <w:rPr>
        <w:rStyle w:val="9"/>
      </w:rPr>
    </w:pPr>
    <w:r>
      <w:rPr>
        <w:rStyle w:val="9"/>
      </w:rPr>
      <w:t>PAGE  6</w:t>
    </w:r>
  </w:p>
  <w:p w14:paraId="1F81C74A">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Y小雁雁">
    <w15:presenceInfo w15:providerId="WPS Office" w15:userId="880142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trackRevisions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YWVmYmZlN2VlYmJjMjI2MGMzOTAwMDk2NGE2YWUifQ=="/>
  </w:docVars>
  <w:rsids>
    <w:rsidRoot w:val="001E3FB1"/>
    <w:rsid w:val="00002962"/>
    <w:rsid w:val="00003D44"/>
    <w:rsid w:val="00012C49"/>
    <w:rsid w:val="000247DB"/>
    <w:rsid w:val="00051376"/>
    <w:rsid w:val="00065CA9"/>
    <w:rsid w:val="000B3AD8"/>
    <w:rsid w:val="0016045E"/>
    <w:rsid w:val="001A4A1E"/>
    <w:rsid w:val="001C5E57"/>
    <w:rsid w:val="001E3FB1"/>
    <w:rsid w:val="002317F2"/>
    <w:rsid w:val="00241FE0"/>
    <w:rsid w:val="00253567"/>
    <w:rsid w:val="002655E4"/>
    <w:rsid w:val="002774BA"/>
    <w:rsid w:val="002B60EE"/>
    <w:rsid w:val="002F41B0"/>
    <w:rsid w:val="003061CD"/>
    <w:rsid w:val="003421C4"/>
    <w:rsid w:val="00394155"/>
    <w:rsid w:val="003A1682"/>
    <w:rsid w:val="003E6870"/>
    <w:rsid w:val="004361D2"/>
    <w:rsid w:val="00450392"/>
    <w:rsid w:val="00461C23"/>
    <w:rsid w:val="00491435"/>
    <w:rsid w:val="004F2674"/>
    <w:rsid w:val="00502BD7"/>
    <w:rsid w:val="00502DE1"/>
    <w:rsid w:val="005042B4"/>
    <w:rsid w:val="00516D66"/>
    <w:rsid w:val="00526089"/>
    <w:rsid w:val="005359A9"/>
    <w:rsid w:val="005461D5"/>
    <w:rsid w:val="00557FB4"/>
    <w:rsid w:val="00575191"/>
    <w:rsid w:val="005A1BD7"/>
    <w:rsid w:val="005B54FF"/>
    <w:rsid w:val="005F4859"/>
    <w:rsid w:val="005F5CAD"/>
    <w:rsid w:val="006447CB"/>
    <w:rsid w:val="00675DD0"/>
    <w:rsid w:val="006760EE"/>
    <w:rsid w:val="006851CA"/>
    <w:rsid w:val="00694DE8"/>
    <w:rsid w:val="006C4B45"/>
    <w:rsid w:val="006D381B"/>
    <w:rsid w:val="00744B1D"/>
    <w:rsid w:val="00754583"/>
    <w:rsid w:val="007860CF"/>
    <w:rsid w:val="007B083D"/>
    <w:rsid w:val="008824BA"/>
    <w:rsid w:val="008A4DB0"/>
    <w:rsid w:val="008C0345"/>
    <w:rsid w:val="00993C78"/>
    <w:rsid w:val="009A2FB4"/>
    <w:rsid w:val="00A00B27"/>
    <w:rsid w:val="00A8421A"/>
    <w:rsid w:val="00A878B1"/>
    <w:rsid w:val="00AA0418"/>
    <w:rsid w:val="00AC4F15"/>
    <w:rsid w:val="00B27421"/>
    <w:rsid w:val="00B361CA"/>
    <w:rsid w:val="00B371FE"/>
    <w:rsid w:val="00BA27F1"/>
    <w:rsid w:val="00BB00BA"/>
    <w:rsid w:val="00BE2BDA"/>
    <w:rsid w:val="00C2106A"/>
    <w:rsid w:val="00C73195"/>
    <w:rsid w:val="00C73A5E"/>
    <w:rsid w:val="00C7551F"/>
    <w:rsid w:val="00C81F2A"/>
    <w:rsid w:val="00D01076"/>
    <w:rsid w:val="00D66797"/>
    <w:rsid w:val="00DC1D50"/>
    <w:rsid w:val="00DF1FE4"/>
    <w:rsid w:val="00DF3E0F"/>
    <w:rsid w:val="00DF581E"/>
    <w:rsid w:val="00E712FF"/>
    <w:rsid w:val="00EC776D"/>
    <w:rsid w:val="00EE597D"/>
    <w:rsid w:val="00FD32ED"/>
    <w:rsid w:val="015A2EF6"/>
    <w:rsid w:val="015C0000"/>
    <w:rsid w:val="016A6FD7"/>
    <w:rsid w:val="023A109F"/>
    <w:rsid w:val="02AB5AF9"/>
    <w:rsid w:val="032B79D5"/>
    <w:rsid w:val="03C3096B"/>
    <w:rsid w:val="040306B9"/>
    <w:rsid w:val="046C12B8"/>
    <w:rsid w:val="04A32376"/>
    <w:rsid w:val="053D5A26"/>
    <w:rsid w:val="05726DA2"/>
    <w:rsid w:val="05850883"/>
    <w:rsid w:val="05AB5E10"/>
    <w:rsid w:val="060C2D53"/>
    <w:rsid w:val="060E77BA"/>
    <w:rsid w:val="07937C68"/>
    <w:rsid w:val="07A41643"/>
    <w:rsid w:val="07BF737D"/>
    <w:rsid w:val="08295249"/>
    <w:rsid w:val="085251DE"/>
    <w:rsid w:val="08A41020"/>
    <w:rsid w:val="08BB280E"/>
    <w:rsid w:val="08C96CD9"/>
    <w:rsid w:val="092C4755"/>
    <w:rsid w:val="095C7B4D"/>
    <w:rsid w:val="098F1CD1"/>
    <w:rsid w:val="09E55D95"/>
    <w:rsid w:val="0A4E244A"/>
    <w:rsid w:val="0A981059"/>
    <w:rsid w:val="0A990BC2"/>
    <w:rsid w:val="0AD3530E"/>
    <w:rsid w:val="0BBA760D"/>
    <w:rsid w:val="0C0F534B"/>
    <w:rsid w:val="0CDD2D53"/>
    <w:rsid w:val="0CED6F2A"/>
    <w:rsid w:val="0DA0363A"/>
    <w:rsid w:val="0DF645D6"/>
    <w:rsid w:val="0E1450F8"/>
    <w:rsid w:val="0E884F40"/>
    <w:rsid w:val="0EAA3109"/>
    <w:rsid w:val="0EAC7DF3"/>
    <w:rsid w:val="0F816C2F"/>
    <w:rsid w:val="100F5919"/>
    <w:rsid w:val="102574BF"/>
    <w:rsid w:val="106537BD"/>
    <w:rsid w:val="108F25B6"/>
    <w:rsid w:val="112A03D7"/>
    <w:rsid w:val="1133451A"/>
    <w:rsid w:val="11E20E0C"/>
    <w:rsid w:val="12110B1B"/>
    <w:rsid w:val="125735A8"/>
    <w:rsid w:val="12577104"/>
    <w:rsid w:val="125F420A"/>
    <w:rsid w:val="12D05BA0"/>
    <w:rsid w:val="13363CF1"/>
    <w:rsid w:val="135063E2"/>
    <w:rsid w:val="13CB1AB8"/>
    <w:rsid w:val="14384E8E"/>
    <w:rsid w:val="14861F22"/>
    <w:rsid w:val="14891A12"/>
    <w:rsid w:val="15080B89"/>
    <w:rsid w:val="156F29B6"/>
    <w:rsid w:val="15BE774B"/>
    <w:rsid w:val="160858BE"/>
    <w:rsid w:val="170D5489"/>
    <w:rsid w:val="177B4428"/>
    <w:rsid w:val="179C6355"/>
    <w:rsid w:val="17FC5E3C"/>
    <w:rsid w:val="180B192E"/>
    <w:rsid w:val="18644328"/>
    <w:rsid w:val="1881137E"/>
    <w:rsid w:val="19501AEB"/>
    <w:rsid w:val="19836A30"/>
    <w:rsid w:val="19A5109C"/>
    <w:rsid w:val="19E66A05"/>
    <w:rsid w:val="1AA11546"/>
    <w:rsid w:val="1ADA6B24"/>
    <w:rsid w:val="1AF13273"/>
    <w:rsid w:val="1B2D5871"/>
    <w:rsid w:val="1C904FA7"/>
    <w:rsid w:val="1CA70C88"/>
    <w:rsid w:val="1DF1643E"/>
    <w:rsid w:val="1E746B9E"/>
    <w:rsid w:val="1EDE5EE4"/>
    <w:rsid w:val="1FE46D0F"/>
    <w:rsid w:val="20046F40"/>
    <w:rsid w:val="205E47E3"/>
    <w:rsid w:val="20A43E5C"/>
    <w:rsid w:val="216D5872"/>
    <w:rsid w:val="21A165ED"/>
    <w:rsid w:val="21D46E68"/>
    <w:rsid w:val="231B417D"/>
    <w:rsid w:val="23675615"/>
    <w:rsid w:val="23DD36F6"/>
    <w:rsid w:val="242B4894"/>
    <w:rsid w:val="26317B61"/>
    <w:rsid w:val="263E265D"/>
    <w:rsid w:val="26646E8E"/>
    <w:rsid w:val="2677791D"/>
    <w:rsid w:val="26CD2A69"/>
    <w:rsid w:val="276E7820"/>
    <w:rsid w:val="278F4E8A"/>
    <w:rsid w:val="283A6E54"/>
    <w:rsid w:val="286F2FA1"/>
    <w:rsid w:val="29DC2793"/>
    <w:rsid w:val="2A3B6ADF"/>
    <w:rsid w:val="2AE90244"/>
    <w:rsid w:val="2C245E51"/>
    <w:rsid w:val="2D1C2FCC"/>
    <w:rsid w:val="2DB96A6D"/>
    <w:rsid w:val="2DE8646A"/>
    <w:rsid w:val="2E67296D"/>
    <w:rsid w:val="2ECD382A"/>
    <w:rsid w:val="30A13274"/>
    <w:rsid w:val="31A12A84"/>
    <w:rsid w:val="326A144A"/>
    <w:rsid w:val="33467A14"/>
    <w:rsid w:val="335963B3"/>
    <w:rsid w:val="3376367E"/>
    <w:rsid w:val="34A208E8"/>
    <w:rsid w:val="34F30AB6"/>
    <w:rsid w:val="350F3C90"/>
    <w:rsid w:val="36430E7A"/>
    <w:rsid w:val="36C83908"/>
    <w:rsid w:val="39946156"/>
    <w:rsid w:val="39C24EFB"/>
    <w:rsid w:val="3A225777"/>
    <w:rsid w:val="3A616875"/>
    <w:rsid w:val="3A944071"/>
    <w:rsid w:val="3AA20FB4"/>
    <w:rsid w:val="3AB50B26"/>
    <w:rsid w:val="3B506C62"/>
    <w:rsid w:val="3B646D07"/>
    <w:rsid w:val="3B927A22"/>
    <w:rsid w:val="3DC01751"/>
    <w:rsid w:val="3DDD2303"/>
    <w:rsid w:val="3E927592"/>
    <w:rsid w:val="3EDE6C69"/>
    <w:rsid w:val="3F3F5FAD"/>
    <w:rsid w:val="3F892743"/>
    <w:rsid w:val="407C003D"/>
    <w:rsid w:val="41FD4D22"/>
    <w:rsid w:val="4279609A"/>
    <w:rsid w:val="428E62C2"/>
    <w:rsid w:val="42DD341E"/>
    <w:rsid w:val="42EA746D"/>
    <w:rsid w:val="43B25D83"/>
    <w:rsid w:val="4435544D"/>
    <w:rsid w:val="44B04C73"/>
    <w:rsid w:val="44FF0DCE"/>
    <w:rsid w:val="45561319"/>
    <w:rsid w:val="45E72A8B"/>
    <w:rsid w:val="46951B6B"/>
    <w:rsid w:val="476A10AC"/>
    <w:rsid w:val="47F472B8"/>
    <w:rsid w:val="48011191"/>
    <w:rsid w:val="48050DD4"/>
    <w:rsid w:val="48672BCE"/>
    <w:rsid w:val="486B7261"/>
    <w:rsid w:val="49415E3C"/>
    <w:rsid w:val="494B1D74"/>
    <w:rsid w:val="4A2A1FB8"/>
    <w:rsid w:val="4AAA3987"/>
    <w:rsid w:val="4AD55620"/>
    <w:rsid w:val="4AE07731"/>
    <w:rsid w:val="4B3F63AB"/>
    <w:rsid w:val="4BA5069D"/>
    <w:rsid w:val="4BF30C31"/>
    <w:rsid w:val="4C6A56AA"/>
    <w:rsid w:val="4CE92A73"/>
    <w:rsid w:val="4DD62029"/>
    <w:rsid w:val="4E0E1E2A"/>
    <w:rsid w:val="4E623361"/>
    <w:rsid w:val="4EA604F0"/>
    <w:rsid w:val="4EBC7E30"/>
    <w:rsid w:val="4ECE62C6"/>
    <w:rsid w:val="4F93316A"/>
    <w:rsid w:val="4FCC21D8"/>
    <w:rsid w:val="4FD73103"/>
    <w:rsid w:val="504F0E3F"/>
    <w:rsid w:val="505C355C"/>
    <w:rsid w:val="513149E8"/>
    <w:rsid w:val="52903990"/>
    <w:rsid w:val="533609E8"/>
    <w:rsid w:val="53497762"/>
    <w:rsid w:val="536105A9"/>
    <w:rsid w:val="53686844"/>
    <w:rsid w:val="53B37937"/>
    <w:rsid w:val="54200848"/>
    <w:rsid w:val="54484523"/>
    <w:rsid w:val="55972EB6"/>
    <w:rsid w:val="55D55D03"/>
    <w:rsid w:val="56567066"/>
    <w:rsid w:val="568C5FAE"/>
    <w:rsid w:val="56D24578"/>
    <w:rsid w:val="57157393"/>
    <w:rsid w:val="57401B61"/>
    <w:rsid w:val="575D0F98"/>
    <w:rsid w:val="58CF5213"/>
    <w:rsid w:val="590B3692"/>
    <w:rsid w:val="59CE5D2F"/>
    <w:rsid w:val="5A517EA9"/>
    <w:rsid w:val="5AE91E90"/>
    <w:rsid w:val="5C390BF5"/>
    <w:rsid w:val="5C4E46A0"/>
    <w:rsid w:val="5CC517E5"/>
    <w:rsid w:val="5D883BE2"/>
    <w:rsid w:val="5EC23B28"/>
    <w:rsid w:val="5F942D12"/>
    <w:rsid w:val="5FDE3F8D"/>
    <w:rsid w:val="604F4E8B"/>
    <w:rsid w:val="605D6029"/>
    <w:rsid w:val="617C580C"/>
    <w:rsid w:val="61F935FF"/>
    <w:rsid w:val="62101A2E"/>
    <w:rsid w:val="62416992"/>
    <w:rsid w:val="626A5FAC"/>
    <w:rsid w:val="62D5147D"/>
    <w:rsid w:val="63063DC0"/>
    <w:rsid w:val="63C82F8A"/>
    <w:rsid w:val="64AE502C"/>
    <w:rsid w:val="657131AE"/>
    <w:rsid w:val="663A3EE7"/>
    <w:rsid w:val="667256FA"/>
    <w:rsid w:val="67240208"/>
    <w:rsid w:val="672D5C9F"/>
    <w:rsid w:val="67E9461A"/>
    <w:rsid w:val="681A5D7E"/>
    <w:rsid w:val="68B43ADD"/>
    <w:rsid w:val="690946BA"/>
    <w:rsid w:val="69842AEC"/>
    <w:rsid w:val="69EA352F"/>
    <w:rsid w:val="6A061E9C"/>
    <w:rsid w:val="6A3E383E"/>
    <w:rsid w:val="6A471A1A"/>
    <w:rsid w:val="6BD76E4B"/>
    <w:rsid w:val="6BF32B6E"/>
    <w:rsid w:val="6CE60925"/>
    <w:rsid w:val="6CF92406"/>
    <w:rsid w:val="6D2231DE"/>
    <w:rsid w:val="6D3171E7"/>
    <w:rsid w:val="6D6820D6"/>
    <w:rsid w:val="6DEC1235"/>
    <w:rsid w:val="6DF81F73"/>
    <w:rsid w:val="6E390088"/>
    <w:rsid w:val="6EBC17AF"/>
    <w:rsid w:val="6F7A6943"/>
    <w:rsid w:val="6F975F07"/>
    <w:rsid w:val="6FAC091D"/>
    <w:rsid w:val="6FC34F4E"/>
    <w:rsid w:val="703E6410"/>
    <w:rsid w:val="712D6B22"/>
    <w:rsid w:val="71BB412E"/>
    <w:rsid w:val="72EF095F"/>
    <w:rsid w:val="734D525A"/>
    <w:rsid w:val="73F85522"/>
    <w:rsid w:val="7481790F"/>
    <w:rsid w:val="74D44087"/>
    <w:rsid w:val="756E770A"/>
    <w:rsid w:val="76676633"/>
    <w:rsid w:val="768F16E6"/>
    <w:rsid w:val="773D55E5"/>
    <w:rsid w:val="77456248"/>
    <w:rsid w:val="777728A5"/>
    <w:rsid w:val="77A460F8"/>
    <w:rsid w:val="78A92729"/>
    <w:rsid w:val="793F5CA5"/>
    <w:rsid w:val="7AAC3494"/>
    <w:rsid w:val="7B461E1D"/>
    <w:rsid w:val="7BB265A2"/>
    <w:rsid w:val="7BD03253"/>
    <w:rsid w:val="7C7703F2"/>
    <w:rsid w:val="7CF624BE"/>
    <w:rsid w:val="7D180687"/>
    <w:rsid w:val="7DFF6D49"/>
    <w:rsid w:val="7E064983"/>
    <w:rsid w:val="7E6D67B0"/>
    <w:rsid w:val="7F5E259D"/>
    <w:rsid w:val="7F7E30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99"/>
    <w:pPr>
      <w:jc w:val="left"/>
    </w:pPr>
  </w:style>
  <w:style w:type="paragraph" w:styleId="3">
    <w:name w:val="footer"/>
    <w:basedOn w:val="1"/>
    <w:link w:val="12"/>
    <w:qFormat/>
    <w:uiPriority w:val="0"/>
    <w:pPr>
      <w:tabs>
        <w:tab w:val="center" w:pos="4153"/>
        <w:tab w:val="right" w:pos="8306"/>
      </w:tabs>
      <w:snapToGrid w:val="0"/>
      <w:jc w:val="left"/>
    </w:pPr>
    <w:rPr>
      <w:rFonts w:cstheme="minorBidi"/>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cstheme="minorBidi"/>
      <w:sz w:val="18"/>
      <w:szCs w:val="18"/>
    </w:rPr>
  </w:style>
  <w:style w:type="paragraph" w:styleId="5">
    <w:name w:val="annotation subject"/>
    <w:basedOn w:val="2"/>
    <w:next w:val="2"/>
    <w:link w:val="18"/>
    <w:semiHidden/>
    <w:unhideWhenUsed/>
    <w:qFormat/>
    <w:uiPriority w:val="99"/>
    <w:rPr>
      <w:b/>
      <w:bCs/>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4"/>
    <w:qFormat/>
    <w:uiPriority w:val="0"/>
    <w:rPr>
      <w:rFonts w:ascii="Times New Roman" w:hAnsi="Times New Roman" w:eastAsia="宋体"/>
      <w:sz w:val="18"/>
      <w:szCs w:val="18"/>
    </w:rPr>
  </w:style>
  <w:style w:type="character" w:customStyle="1" w:styleId="12">
    <w:name w:val="页脚 字符"/>
    <w:basedOn w:val="8"/>
    <w:link w:val="3"/>
    <w:qFormat/>
    <w:uiPriority w:val="0"/>
    <w:rPr>
      <w:rFonts w:ascii="Times New Roman" w:hAnsi="Times New Roman" w:eastAsia="宋体"/>
      <w:sz w:val="18"/>
      <w:szCs w:val="18"/>
    </w:rPr>
  </w:style>
  <w:style w:type="character" w:customStyle="1" w:styleId="13">
    <w:name w:val="页眉字符1"/>
    <w:basedOn w:val="8"/>
    <w:semiHidden/>
    <w:qFormat/>
    <w:uiPriority w:val="99"/>
    <w:rPr>
      <w:rFonts w:ascii="Times New Roman" w:hAnsi="Times New Roman" w:eastAsia="宋体" w:cs="Times New Roman"/>
      <w:sz w:val="18"/>
      <w:szCs w:val="18"/>
    </w:rPr>
  </w:style>
  <w:style w:type="character" w:customStyle="1" w:styleId="14">
    <w:name w:val="页脚字符1"/>
    <w:basedOn w:val="8"/>
    <w:semiHidden/>
    <w:qFormat/>
    <w:uiPriority w:val="99"/>
    <w:rPr>
      <w:rFonts w:ascii="Times New Roman" w:hAnsi="Times New Roman" w:eastAsia="宋体" w:cs="Times New Roman"/>
      <w:sz w:val="18"/>
      <w:szCs w:val="18"/>
    </w:rPr>
  </w:style>
  <w:style w:type="paragraph" w:styleId="15">
    <w:name w:val="List Paragraph"/>
    <w:basedOn w:val="1"/>
    <w:unhideWhenUsed/>
    <w:qFormat/>
    <w:uiPriority w:val="99"/>
    <w:pPr>
      <w:ind w:firstLine="420" w:firstLineChars="200"/>
    </w:pPr>
  </w:style>
  <w:style w:type="paragraph" w:customStyle="1" w:styleId="16">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7">
    <w:name w:val="批注文字 字符"/>
    <w:basedOn w:val="8"/>
    <w:link w:val="2"/>
    <w:qFormat/>
    <w:uiPriority w:val="99"/>
    <w:rPr>
      <w:rFonts w:ascii="Times New Roman" w:hAnsi="Times New Roman" w:eastAsia="宋体" w:cs="Times New Roman"/>
      <w:kern w:val="2"/>
      <w:sz w:val="21"/>
      <w:szCs w:val="24"/>
    </w:rPr>
  </w:style>
  <w:style w:type="character" w:customStyle="1" w:styleId="18">
    <w:name w:val="批注主题 字符"/>
    <w:basedOn w:val="17"/>
    <w:link w:val="5"/>
    <w:semiHidden/>
    <w:qFormat/>
    <w:uiPriority w:val="99"/>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HY</Company>
  <Pages>9</Pages>
  <Words>6430</Words>
  <Characters>6469</Characters>
  <Lines>60</Lines>
  <Paragraphs>17</Paragraphs>
  <TotalTime>6</TotalTime>
  <ScaleCrop>false</ScaleCrop>
  <LinksUpToDate>false</LinksUpToDate>
  <CharactersWithSpaces>7199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2018-04-07T00:30:00Z</dcterms:created>
  <dc:creator>330462152@qq.com</dc:creator>
  <cp:lastModifiedBy>L-Y小雁雁</cp:lastModifiedBy>
  <cp:lastPrinted>2022-08-17T04:00:00Z</cp:lastPrinted>
  <dcterms:modified xsi:type="dcterms:W3CDTF">2025-05-06T08:17:36Z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1026499CFF7B4880BDE229743B8FCAB2_13</vt:lpwstr>
  </property>
  <property fmtid="{D5CDD505-2E9C-101B-9397-08002B2CF9AE}" pid="4" name="KSOTemplateDocerSaveRecord">
    <vt:lpwstr>eyJoZGlkIjoiZTUwYWVmYmZlN2VlYmJjMjI2MGMzOTAwMDk2NGE2YWUiLCJ1c2VySWQiOiI4MDM2MTQ0OTQifQ==</vt:lpwstr>
  </property>
</Properties>
</file>